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5F" w:rsidRDefault="00B1375F" w:rsidP="00CD7BBC">
      <w:pPr>
        <w:spacing w:after="0" w:line="259" w:lineRule="auto"/>
        <w:ind w:left="65" w:right="0" w:firstLine="0"/>
        <w:jc w:val="center"/>
        <w:rPr>
          <w:lang w:val="ru-RU"/>
        </w:rPr>
      </w:pPr>
      <w:r w:rsidRPr="00B1375F">
        <w:rPr>
          <w:noProof/>
          <w:lang w:val="ru-RU" w:eastAsia="ru-RU"/>
        </w:rPr>
        <w:drawing>
          <wp:inline distT="0" distB="0" distL="0" distR="0">
            <wp:extent cx="5941695" cy="9083983"/>
            <wp:effectExtent l="0" t="0" r="0" b="0"/>
            <wp:docPr id="1" name="Рисунок 1" descr="C:\Users\PC-1\Desktop\НОКО\положение о режим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НОКО\положение о режим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908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5F" w:rsidRDefault="00B1375F" w:rsidP="00CD7BBC">
      <w:pPr>
        <w:spacing w:after="0" w:line="259" w:lineRule="auto"/>
        <w:ind w:left="65" w:right="0" w:firstLine="0"/>
        <w:jc w:val="center"/>
        <w:rPr>
          <w:lang w:val="ru-RU"/>
        </w:rPr>
      </w:pPr>
      <w:bookmarkStart w:id="0" w:name="_GoBack"/>
      <w:bookmarkEnd w:id="0"/>
    </w:p>
    <w:p w:rsidR="00B1375F" w:rsidRDefault="00B1375F" w:rsidP="00CD7BBC">
      <w:pPr>
        <w:spacing w:after="0" w:line="259" w:lineRule="auto"/>
        <w:ind w:left="65" w:right="0" w:firstLine="0"/>
        <w:jc w:val="center"/>
        <w:rPr>
          <w:lang w:val="ru-RU"/>
        </w:rPr>
      </w:pPr>
    </w:p>
    <w:p w:rsidR="00D81C66" w:rsidRDefault="00CD7BBC" w:rsidP="00CD7BBC">
      <w:pPr>
        <w:spacing w:after="0" w:line="259" w:lineRule="auto"/>
        <w:ind w:left="65" w:right="0" w:firstLine="0"/>
        <w:jc w:val="center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Утверждаю</w:t>
      </w:r>
    </w:p>
    <w:p w:rsidR="00CD7BBC" w:rsidRDefault="00CD7BBC" w:rsidP="00CD7BBC">
      <w:pPr>
        <w:spacing w:after="0" w:line="259" w:lineRule="auto"/>
        <w:ind w:left="65" w:right="0" w:firstLine="0"/>
        <w:jc w:val="right"/>
        <w:rPr>
          <w:lang w:val="ru-RU"/>
        </w:rPr>
      </w:pPr>
      <w:r>
        <w:rPr>
          <w:lang w:val="ru-RU"/>
        </w:rPr>
        <w:t>Директор МБОУ ДО ПК</w:t>
      </w:r>
    </w:p>
    <w:p w:rsidR="00CD7BBC" w:rsidRDefault="00CD7BBC" w:rsidP="00CD7BBC">
      <w:pPr>
        <w:spacing w:after="0" w:line="259" w:lineRule="auto"/>
        <w:ind w:left="65" w:right="0" w:firstLine="0"/>
        <w:jc w:val="right"/>
        <w:rPr>
          <w:lang w:val="ru-RU"/>
        </w:rPr>
      </w:pPr>
      <w:r>
        <w:rPr>
          <w:lang w:val="ru-RU"/>
        </w:rPr>
        <w:t xml:space="preserve"> «Орнамент» с. </w:t>
      </w:r>
      <w:proofErr w:type="spellStart"/>
      <w:r>
        <w:rPr>
          <w:lang w:val="ru-RU"/>
        </w:rPr>
        <w:t>Мугур-Аксы</w:t>
      </w:r>
      <w:proofErr w:type="spellEnd"/>
    </w:p>
    <w:p w:rsidR="00CD7BBC" w:rsidRDefault="00CD7BBC" w:rsidP="00CD7BBC">
      <w:pPr>
        <w:spacing w:after="0" w:line="259" w:lineRule="auto"/>
        <w:ind w:left="65" w:right="0" w:firstLine="0"/>
        <w:jc w:val="right"/>
        <w:rPr>
          <w:lang w:val="ru-RU"/>
        </w:rPr>
      </w:pPr>
      <w:r>
        <w:rPr>
          <w:lang w:val="ru-RU"/>
        </w:rPr>
        <w:t>_____________</w:t>
      </w:r>
      <w:proofErr w:type="spellStart"/>
      <w:r>
        <w:rPr>
          <w:lang w:val="ru-RU"/>
        </w:rPr>
        <w:t>Салчак</w:t>
      </w:r>
      <w:proofErr w:type="spellEnd"/>
      <w:r>
        <w:rPr>
          <w:lang w:val="ru-RU"/>
        </w:rPr>
        <w:t xml:space="preserve"> Д.Х.</w:t>
      </w:r>
    </w:p>
    <w:p w:rsidR="00CD7BBC" w:rsidRPr="00CD7BBC" w:rsidRDefault="00CD7BBC" w:rsidP="00CD7BBC">
      <w:pPr>
        <w:spacing w:after="0" w:line="259" w:lineRule="auto"/>
        <w:ind w:left="65" w:right="0" w:firstLine="0"/>
        <w:jc w:val="right"/>
        <w:rPr>
          <w:lang w:val="ru-RU"/>
        </w:rPr>
      </w:pPr>
      <w:r>
        <w:rPr>
          <w:lang w:val="ru-RU"/>
        </w:rPr>
        <w:t>«___»_________2016г.</w:t>
      </w:r>
    </w:p>
    <w:p w:rsidR="00D81C66" w:rsidRPr="00CD7BBC" w:rsidRDefault="00303548">
      <w:pPr>
        <w:spacing w:after="23" w:line="259" w:lineRule="auto"/>
        <w:ind w:left="65" w:right="0" w:firstLine="0"/>
        <w:jc w:val="center"/>
        <w:rPr>
          <w:lang w:val="ru-RU"/>
        </w:rPr>
      </w:pPr>
      <w:r w:rsidRPr="00CD7BBC">
        <w:rPr>
          <w:lang w:val="ru-RU"/>
        </w:rPr>
        <w:t xml:space="preserve"> </w:t>
      </w:r>
    </w:p>
    <w:p w:rsidR="00D81C66" w:rsidRPr="00CD7BBC" w:rsidRDefault="00303548">
      <w:pPr>
        <w:spacing w:after="25" w:line="259" w:lineRule="auto"/>
        <w:jc w:val="center"/>
        <w:rPr>
          <w:lang w:val="ru-RU"/>
        </w:rPr>
      </w:pPr>
      <w:r w:rsidRPr="00CD7BBC">
        <w:rPr>
          <w:lang w:val="ru-RU"/>
        </w:rPr>
        <w:t xml:space="preserve">ПОЛОЖЕНИЕ  </w:t>
      </w:r>
    </w:p>
    <w:p w:rsidR="00D81C66" w:rsidRPr="00CD7BBC" w:rsidRDefault="00303548">
      <w:pPr>
        <w:spacing w:after="25" w:line="259" w:lineRule="auto"/>
        <w:ind w:right="6"/>
        <w:jc w:val="center"/>
        <w:rPr>
          <w:lang w:val="ru-RU"/>
        </w:rPr>
      </w:pPr>
      <w:r w:rsidRPr="00CD7BBC">
        <w:rPr>
          <w:lang w:val="ru-RU"/>
        </w:rPr>
        <w:t xml:space="preserve">о режиме занятий обучающихся </w:t>
      </w:r>
    </w:p>
    <w:p w:rsidR="00CD7BBC" w:rsidRDefault="00303548">
      <w:pPr>
        <w:spacing w:after="25" w:line="259" w:lineRule="auto"/>
        <w:ind w:right="10"/>
        <w:jc w:val="center"/>
        <w:rPr>
          <w:lang w:val="ru-RU"/>
        </w:rPr>
      </w:pPr>
      <w:r w:rsidRPr="00CD7BBC">
        <w:rPr>
          <w:lang w:val="ru-RU"/>
        </w:rPr>
        <w:t xml:space="preserve">муниципальной бюджетной </w:t>
      </w:r>
      <w:r w:rsidR="00CD7BBC">
        <w:rPr>
          <w:lang w:val="ru-RU"/>
        </w:rPr>
        <w:t xml:space="preserve">образовательной учреждении </w:t>
      </w:r>
    </w:p>
    <w:p w:rsidR="00CD7BBC" w:rsidRDefault="00303548">
      <w:pPr>
        <w:spacing w:after="25" w:line="259" w:lineRule="auto"/>
        <w:ind w:right="10"/>
        <w:jc w:val="center"/>
        <w:rPr>
          <w:lang w:val="ru-RU"/>
        </w:rPr>
      </w:pPr>
      <w:r w:rsidRPr="00CD7BBC">
        <w:rPr>
          <w:lang w:val="ru-RU"/>
        </w:rPr>
        <w:t xml:space="preserve">дополнительного образования  </w:t>
      </w:r>
    </w:p>
    <w:p w:rsidR="00D81C66" w:rsidRPr="00CD7BBC" w:rsidRDefault="00CD7BBC" w:rsidP="00CD7BBC">
      <w:pPr>
        <w:spacing w:after="25" w:line="259" w:lineRule="auto"/>
        <w:ind w:right="10"/>
        <w:jc w:val="center"/>
        <w:rPr>
          <w:lang w:val="ru-RU"/>
        </w:rPr>
      </w:pPr>
      <w:r>
        <w:rPr>
          <w:lang w:val="ru-RU"/>
        </w:rPr>
        <w:t xml:space="preserve">Подростковый клуб «Орнамент»  с. </w:t>
      </w:r>
      <w:proofErr w:type="spellStart"/>
      <w:r>
        <w:rPr>
          <w:lang w:val="ru-RU"/>
        </w:rPr>
        <w:t>Мугур-Аксы</w:t>
      </w:r>
      <w:proofErr w:type="spellEnd"/>
    </w:p>
    <w:p w:rsidR="00D81C66" w:rsidRPr="00CD7BBC" w:rsidRDefault="00303548">
      <w:pPr>
        <w:spacing w:after="26" w:line="259" w:lineRule="auto"/>
        <w:ind w:left="0" w:right="0" w:firstLine="0"/>
        <w:jc w:val="left"/>
        <w:rPr>
          <w:lang w:val="ru-RU"/>
        </w:rPr>
      </w:pPr>
      <w:r w:rsidRPr="00CD7BBC">
        <w:rPr>
          <w:lang w:val="ru-RU"/>
        </w:rPr>
        <w:t xml:space="preserve"> </w:t>
      </w:r>
    </w:p>
    <w:p w:rsidR="00D81C66" w:rsidRDefault="00303548">
      <w:pPr>
        <w:numPr>
          <w:ilvl w:val="0"/>
          <w:numId w:val="1"/>
        </w:numPr>
        <w:ind w:right="0" w:hanging="259"/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 xml:space="preserve">  </w:t>
      </w:r>
    </w:p>
    <w:p w:rsidR="00D81C66" w:rsidRPr="00CD7BBC" w:rsidRDefault="00303548" w:rsidP="00CD7BBC">
      <w:pPr>
        <w:numPr>
          <w:ilvl w:val="1"/>
          <w:numId w:val="1"/>
        </w:numPr>
        <w:ind w:left="397" w:right="0" w:hanging="454"/>
        <w:rPr>
          <w:lang w:val="ru-RU"/>
        </w:rPr>
      </w:pPr>
      <w:r w:rsidRPr="00CD7BBC">
        <w:rPr>
          <w:lang w:val="ru-RU"/>
        </w:rPr>
        <w:t xml:space="preserve">Настоящее Положение определяет режим </w:t>
      </w:r>
      <w:proofErr w:type="gramStart"/>
      <w:r w:rsidRPr="00CD7BBC">
        <w:rPr>
          <w:lang w:val="ru-RU"/>
        </w:rPr>
        <w:t>занятий</w:t>
      </w:r>
      <w:proofErr w:type="gramEnd"/>
      <w:r w:rsidRPr="00CD7BBC">
        <w:rPr>
          <w:lang w:val="ru-RU"/>
        </w:rPr>
        <w:t xml:space="preserve"> обучающихся муниципальной бюджетной </w:t>
      </w:r>
      <w:r w:rsidR="00CD7BBC">
        <w:rPr>
          <w:lang w:val="ru-RU"/>
        </w:rPr>
        <w:t xml:space="preserve">образовательной учреждении </w:t>
      </w:r>
      <w:r w:rsidRPr="00CD7BBC">
        <w:rPr>
          <w:lang w:val="ru-RU"/>
        </w:rPr>
        <w:t xml:space="preserve">дополнительного образования </w:t>
      </w:r>
      <w:r w:rsidR="00CD7BBC">
        <w:rPr>
          <w:lang w:val="ru-RU"/>
        </w:rPr>
        <w:t xml:space="preserve">Подростковый клуб «Орнамент» с. </w:t>
      </w:r>
      <w:proofErr w:type="spellStart"/>
      <w:r w:rsidR="00CD7BBC">
        <w:rPr>
          <w:lang w:val="ru-RU"/>
        </w:rPr>
        <w:t>Мугур-Аксы</w:t>
      </w:r>
      <w:proofErr w:type="spellEnd"/>
      <w:r w:rsidRPr="00CD7BBC">
        <w:rPr>
          <w:lang w:val="ru-RU"/>
        </w:rPr>
        <w:t xml:space="preserve"> (далее – </w:t>
      </w:r>
      <w:r w:rsidR="00CD7BBC">
        <w:rPr>
          <w:lang w:val="ru-RU"/>
        </w:rPr>
        <w:t>ПК</w:t>
      </w:r>
      <w:r w:rsidRPr="00CD7BBC">
        <w:rPr>
          <w:lang w:val="ru-RU"/>
        </w:rPr>
        <w:t xml:space="preserve">) и регламентирует сроки начала и окончания учебного года, продолжительность учебного года, периодичность и продолжительность учебных занятий обучающихся.  </w:t>
      </w:r>
    </w:p>
    <w:p w:rsidR="00D81C66" w:rsidRPr="00CD7BBC" w:rsidRDefault="00303548" w:rsidP="00CD7BBC">
      <w:pPr>
        <w:numPr>
          <w:ilvl w:val="1"/>
          <w:numId w:val="1"/>
        </w:numPr>
        <w:spacing w:after="35"/>
        <w:ind w:left="397" w:right="0" w:hanging="454"/>
        <w:rPr>
          <w:lang w:val="ru-RU"/>
        </w:rPr>
      </w:pPr>
      <w:r w:rsidRPr="00CD7BBC">
        <w:rPr>
          <w:lang w:val="ru-RU"/>
        </w:rPr>
        <w:t xml:space="preserve">Нормативно-правовую базу Положения составляют:  </w:t>
      </w:r>
    </w:p>
    <w:p w:rsidR="00D81C66" w:rsidRPr="00CD7BBC" w:rsidRDefault="00303548">
      <w:pPr>
        <w:numPr>
          <w:ilvl w:val="0"/>
          <w:numId w:val="2"/>
        </w:numPr>
        <w:spacing w:after="32"/>
        <w:ind w:right="0" w:hanging="206"/>
        <w:rPr>
          <w:lang w:val="ru-RU"/>
        </w:rPr>
      </w:pPr>
      <w:r w:rsidRPr="00CD7BBC">
        <w:rPr>
          <w:lang w:val="ru-RU"/>
        </w:rPr>
        <w:t xml:space="preserve">Закон Российской Федерации «Об образовании в Российской Федерации» от 29.12.2012 №273 – ФЗ;  </w:t>
      </w:r>
    </w:p>
    <w:p w:rsidR="00D81C66" w:rsidRPr="00CD7BBC" w:rsidRDefault="00303548">
      <w:pPr>
        <w:numPr>
          <w:ilvl w:val="0"/>
          <w:numId w:val="2"/>
        </w:numPr>
        <w:spacing w:after="28"/>
        <w:ind w:right="0" w:hanging="206"/>
        <w:rPr>
          <w:lang w:val="ru-RU"/>
        </w:rPr>
      </w:pPr>
      <w:r w:rsidRPr="00CD7BBC">
        <w:rPr>
          <w:lang w:val="ru-RU"/>
        </w:rPr>
        <w:t xml:space="preserve">Федеральный закон «Об основных гарантиях прав ребёнка в Российской Федерации» от 24.07 1998 г. (редакция от 13.07.2015);  </w:t>
      </w:r>
    </w:p>
    <w:p w:rsidR="00D81C66" w:rsidRPr="00CD7BBC" w:rsidRDefault="00303548">
      <w:pPr>
        <w:numPr>
          <w:ilvl w:val="0"/>
          <w:numId w:val="2"/>
        </w:numPr>
        <w:spacing w:after="36"/>
        <w:ind w:right="0" w:hanging="206"/>
        <w:rPr>
          <w:lang w:val="ru-RU"/>
        </w:rPr>
      </w:pPr>
      <w:r w:rsidRPr="00CD7BBC">
        <w:rPr>
          <w:lang w:val="ru-RU"/>
        </w:rPr>
        <w:t xml:space="preserve"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 (введенные в действие с 01.01.2021 г. постановлением Главного государственного санитарного врача РФ от 28.09.2020 г. №28);  </w:t>
      </w:r>
    </w:p>
    <w:p w:rsidR="00D81C66" w:rsidRPr="00CD7BBC" w:rsidRDefault="00303548">
      <w:pPr>
        <w:numPr>
          <w:ilvl w:val="0"/>
          <w:numId w:val="2"/>
        </w:numPr>
        <w:spacing w:after="34"/>
        <w:ind w:right="0" w:hanging="206"/>
        <w:rPr>
          <w:lang w:val="ru-RU"/>
        </w:rPr>
      </w:pPr>
      <w:r w:rsidRPr="00CD7BBC">
        <w:rPr>
          <w:lang w:val="ru-RU"/>
        </w:rPr>
        <w:t xml:space="preserve">Приказом Министерства просвещения РФ от 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D81C66" w:rsidRPr="00CD7BBC" w:rsidRDefault="00303548">
      <w:pPr>
        <w:numPr>
          <w:ilvl w:val="0"/>
          <w:numId w:val="2"/>
        </w:numPr>
        <w:ind w:right="0" w:hanging="206"/>
        <w:rPr>
          <w:lang w:val="ru-RU"/>
        </w:rPr>
      </w:pPr>
      <w:r w:rsidRPr="00CD7BBC">
        <w:rPr>
          <w:lang w:val="ru-RU"/>
        </w:rPr>
        <w:t xml:space="preserve">Лицензия на осуществление образовательной деятельности;  </w:t>
      </w:r>
    </w:p>
    <w:p w:rsidR="00CD7BBC" w:rsidRDefault="00303548">
      <w:pPr>
        <w:numPr>
          <w:ilvl w:val="0"/>
          <w:numId w:val="2"/>
        </w:numPr>
        <w:ind w:right="0" w:hanging="206"/>
        <w:rPr>
          <w:lang w:val="ru-RU"/>
        </w:rPr>
      </w:pPr>
      <w:r w:rsidRPr="00CD7BBC">
        <w:rPr>
          <w:lang w:val="ru-RU"/>
        </w:rPr>
        <w:t xml:space="preserve">Устав </w:t>
      </w:r>
      <w:r w:rsidR="00CD7BBC">
        <w:rPr>
          <w:lang w:val="ru-RU"/>
        </w:rPr>
        <w:t xml:space="preserve">МБОУ ДО ПК «Орнамент» с. </w:t>
      </w:r>
      <w:proofErr w:type="spellStart"/>
      <w:r w:rsidR="00CD7BBC">
        <w:rPr>
          <w:lang w:val="ru-RU"/>
        </w:rPr>
        <w:t>Мугур-Аксы</w:t>
      </w:r>
      <w:proofErr w:type="spellEnd"/>
      <w:r w:rsidRPr="00CD7BBC">
        <w:rPr>
          <w:lang w:val="ru-RU"/>
        </w:rPr>
        <w:t xml:space="preserve">; </w:t>
      </w:r>
    </w:p>
    <w:p w:rsidR="00D81C66" w:rsidRPr="00CD7BBC" w:rsidRDefault="00303548">
      <w:pPr>
        <w:numPr>
          <w:ilvl w:val="0"/>
          <w:numId w:val="2"/>
        </w:numPr>
        <w:ind w:right="0" w:hanging="206"/>
        <w:rPr>
          <w:lang w:val="ru-RU"/>
        </w:rPr>
      </w:pPr>
      <w:r w:rsidRPr="00CD7BBC">
        <w:rPr>
          <w:lang w:val="ru-RU"/>
        </w:rPr>
        <w:t xml:space="preserve">  Локальные акты учреждения.  </w:t>
      </w:r>
    </w:p>
    <w:p w:rsidR="00D81C66" w:rsidRPr="00CD7BBC" w:rsidRDefault="00303548" w:rsidP="00CD7BBC">
      <w:pPr>
        <w:numPr>
          <w:ilvl w:val="1"/>
          <w:numId w:val="3"/>
        </w:numPr>
        <w:ind w:left="113" w:right="0"/>
        <w:rPr>
          <w:lang w:val="ru-RU"/>
        </w:rPr>
      </w:pPr>
      <w:r w:rsidRPr="00CD7BBC">
        <w:rPr>
          <w:lang w:val="ru-RU"/>
        </w:rPr>
        <w:t xml:space="preserve">Настоящее Положение упорядочивает образовательный процесс, обеспечивает конституционные права обучающихся на образование и </w:t>
      </w:r>
      <w:proofErr w:type="spellStart"/>
      <w:r w:rsidRPr="00CD7BBC">
        <w:rPr>
          <w:lang w:val="ru-RU"/>
        </w:rPr>
        <w:t>здоровьесбережение</w:t>
      </w:r>
      <w:proofErr w:type="spellEnd"/>
      <w:r w:rsidRPr="00CD7BBC">
        <w:rPr>
          <w:lang w:val="ru-RU"/>
        </w:rPr>
        <w:t xml:space="preserve">.  </w:t>
      </w:r>
    </w:p>
    <w:p w:rsidR="00D81C66" w:rsidRPr="00CD7BBC" w:rsidRDefault="00303548" w:rsidP="00CD7BBC">
      <w:pPr>
        <w:numPr>
          <w:ilvl w:val="1"/>
          <w:numId w:val="3"/>
        </w:numPr>
        <w:ind w:left="113" w:right="0"/>
        <w:rPr>
          <w:lang w:val="ru-RU"/>
        </w:rPr>
      </w:pPr>
      <w:r w:rsidRPr="00CD7BBC">
        <w:rPr>
          <w:lang w:val="ru-RU"/>
        </w:rPr>
        <w:t xml:space="preserve">Режим занятий обучающихся </w:t>
      </w:r>
      <w:r w:rsidR="00CD7BBC">
        <w:rPr>
          <w:lang w:val="ru-RU"/>
        </w:rPr>
        <w:t>ПК</w:t>
      </w:r>
      <w:r w:rsidRPr="00CD7BBC">
        <w:rPr>
          <w:lang w:val="ru-RU"/>
        </w:rPr>
        <w:t xml:space="preserve"> действует в течение учебного года согласно расписанию занятий.  </w:t>
      </w:r>
    </w:p>
    <w:p w:rsidR="00D81C66" w:rsidRPr="00CD7BBC" w:rsidRDefault="00303548" w:rsidP="00CD7BBC">
      <w:pPr>
        <w:numPr>
          <w:ilvl w:val="1"/>
          <w:numId w:val="3"/>
        </w:numPr>
        <w:ind w:left="113" w:right="0"/>
        <w:rPr>
          <w:lang w:val="ru-RU"/>
        </w:rPr>
      </w:pPr>
      <w:r w:rsidRPr="00CD7BBC">
        <w:rPr>
          <w:lang w:val="ru-RU"/>
        </w:rPr>
        <w:t xml:space="preserve">Расписание занятий составляется администрацией </w:t>
      </w:r>
      <w:r w:rsidR="00CD7BBC">
        <w:rPr>
          <w:lang w:val="ru-RU"/>
        </w:rPr>
        <w:t>ПК</w:t>
      </w:r>
      <w:r w:rsidRPr="00CD7BBC">
        <w:rPr>
          <w:lang w:val="ru-RU"/>
        </w:rPr>
        <w:t xml:space="preserve"> для создания наиболее благоприятного режима занятий обучающихся по представлению педагогических работников с учетом пожеланий родителей (законных представителей), возрастных особенностей и утверждается приказом директора </w:t>
      </w:r>
      <w:r w:rsidR="00CD7BBC">
        <w:rPr>
          <w:lang w:val="ru-RU"/>
        </w:rPr>
        <w:t>ПК</w:t>
      </w:r>
      <w:r w:rsidRPr="00CD7BBC">
        <w:rPr>
          <w:lang w:val="ru-RU"/>
        </w:rPr>
        <w:t xml:space="preserve">.  </w:t>
      </w:r>
    </w:p>
    <w:p w:rsidR="00D81C66" w:rsidRPr="00CD7BBC" w:rsidRDefault="00303548" w:rsidP="00CD7BBC">
      <w:pPr>
        <w:numPr>
          <w:ilvl w:val="1"/>
          <w:numId w:val="3"/>
        </w:numPr>
        <w:ind w:left="113" w:right="0"/>
        <w:rPr>
          <w:lang w:val="ru-RU"/>
        </w:rPr>
      </w:pPr>
      <w:r w:rsidRPr="00CD7BBC">
        <w:rPr>
          <w:lang w:val="ru-RU"/>
        </w:rPr>
        <w:lastRenderedPageBreak/>
        <w:t xml:space="preserve">Изменение расписания занятий возможно по заявлению педагога и только на основании приказа директора </w:t>
      </w:r>
      <w:r w:rsidR="00CD7BBC">
        <w:rPr>
          <w:lang w:val="ru-RU"/>
        </w:rPr>
        <w:t xml:space="preserve">МБОУ ДО ПК «Орнамент» с. </w:t>
      </w:r>
      <w:proofErr w:type="spellStart"/>
      <w:r w:rsidR="00CD7BBC">
        <w:rPr>
          <w:lang w:val="ru-RU"/>
        </w:rPr>
        <w:t>Мугур-Аксы</w:t>
      </w:r>
      <w:proofErr w:type="spellEnd"/>
      <w:r w:rsidRPr="00CD7BBC">
        <w:rPr>
          <w:lang w:val="ru-RU"/>
        </w:rPr>
        <w:t xml:space="preserve">.  </w:t>
      </w:r>
    </w:p>
    <w:p w:rsidR="00D81C66" w:rsidRPr="00CD7BBC" w:rsidRDefault="00303548">
      <w:pPr>
        <w:spacing w:after="26" w:line="259" w:lineRule="auto"/>
        <w:ind w:left="0" w:right="0" w:firstLine="0"/>
        <w:jc w:val="left"/>
        <w:rPr>
          <w:lang w:val="ru-RU"/>
        </w:rPr>
      </w:pPr>
      <w:r w:rsidRPr="00CD7BBC">
        <w:rPr>
          <w:lang w:val="ru-RU"/>
        </w:rPr>
        <w:t xml:space="preserve"> </w:t>
      </w:r>
    </w:p>
    <w:p w:rsidR="00D81C66" w:rsidRDefault="00303548">
      <w:pPr>
        <w:numPr>
          <w:ilvl w:val="0"/>
          <w:numId w:val="4"/>
        </w:numPr>
        <w:ind w:right="0" w:hanging="259"/>
      </w:pPr>
      <w:proofErr w:type="spellStart"/>
      <w:r>
        <w:t>Режим</w:t>
      </w:r>
      <w:proofErr w:type="spellEnd"/>
      <w:r>
        <w:t xml:space="preserve"> </w:t>
      </w:r>
      <w:proofErr w:type="spellStart"/>
      <w:r>
        <w:t>занятий</w:t>
      </w:r>
      <w:proofErr w:type="spellEnd"/>
      <w:r>
        <w:t xml:space="preserve"> </w:t>
      </w:r>
      <w:proofErr w:type="spellStart"/>
      <w:r>
        <w:t>обучающихся</w:t>
      </w:r>
      <w:proofErr w:type="spellEnd"/>
      <w:r>
        <w:t xml:space="preserve">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Единицей измерения учебного времени и основной формой организации образовательного процесса во </w:t>
      </w:r>
      <w:r w:rsidR="00CD7BBC">
        <w:rPr>
          <w:lang w:val="ru-RU"/>
        </w:rPr>
        <w:t>ПК</w:t>
      </w:r>
      <w:r w:rsidRPr="00CD7BBC">
        <w:rPr>
          <w:lang w:val="ru-RU"/>
        </w:rPr>
        <w:t xml:space="preserve"> является занятие.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Режим занятий обучающихся регламентируется календарным учебным графиком работы, расписанием занятий.  </w:t>
      </w:r>
    </w:p>
    <w:p w:rsidR="00D81C66" w:rsidRDefault="00303548">
      <w:pPr>
        <w:numPr>
          <w:ilvl w:val="1"/>
          <w:numId w:val="4"/>
        </w:numPr>
        <w:ind w:right="0" w:hanging="454"/>
      </w:pPr>
      <w:r w:rsidRPr="00CD7BBC">
        <w:rPr>
          <w:lang w:val="ru-RU"/>
        </w:rPr>
        <w:t xml:space="preserve">Учебный год во </w:t>
      </w:r>
      <w:r w:rsidR="00CD7BBC">
        <w:rPr>
          <w:lang w:val="ru-RU"/>
        </w:rPr>
        <w:t>ПК</w:t>
      </w:r>
      <w:r w:rsidRPr="00CD7BBC">
        <w:rPr>
          <w:lang w:val="ru-RU"/>
        </w:rPr>
        <w:t xml:space="preserve"> начинается 1 сентября и заканчивается 31 мая. Если первый учебный день приходится на выходной день, то в этом случае учебный год начинается в первый, следующий за ним рабочий день. </w:t>
      </w:r>
      <w:proofErr w:type="spellStart"/>
      <w:r>
        <w:t>Комплектование</w:t>
      </w:r>
      <w:proofErr w:type="spellEnd"/>
      <w:r>
        <w:t xml:space="preserve"> </w:t>
      </w:r>
      <w:proofErr w:type="spellStart"/>
      <w:r>
        <w:t>групп</w:t>
      </w:r>
      <w:proofErr w:type="spellEnd"/>
      <w:r>
        <w:t xml:space="preserve"> </w:t>
      </w:r>
      <w:proofErr w:type="spellStart"/>
      <w:r>
        <w:t>первого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сентября</w:t>
      </w:r>
      <w:proofErr w:type="spellEnd"/>
      <w:r>
        <w:t xml:space="preserve">.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Продолжительность учебного года устанавливается годовым учебным планом, утвержденным приказом директора и составляет 36 недель.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Сроки летних каникул – с 01 июня по 31 августа.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Начало занятий во </w:t>
      </w:r>
      <w:r w:rsidR="00CD7BBC">
        <w:rPr>
          <w:lang w:val="ru-RU"/>
        </w:rPr>
        <w:t>ПК</w:t>
      </w:r>
      <w:r w:rsidRPr="00CD7BBC">
        <w:rPr>
          <w:lang w:val="ru-RU"/>
        </w:rPr>
        <w:t xml:space="preserve"> – 09.00, окончание – в 17.30. 3анятия во </w:t>
      </w:r>
      <w:r w:rsidR="00CD7BBC">
        <w:rPr>
          <w:lang w:val="ru-RU"/>
        </w:rPr>
        <w:t xml:space="preserve">ПК </w:t>
      </w:r>
      <w:r w:rsidRPr="00CD7BBC">
        <w:rPr>
          <w:lang w:val="ru-RU"/>
        </w:rPr>
        <w:t xml:space="preserve">проводятся с понедельника по пятницу. </w:t>
      </w:r>
    </w:p>
    <w:p w:rsidR="00D81C66" w:rsidRDefault="00303548">
      <w:pPr>
        <w:numPr>
          <w:ilvl w:val="1"/>
          <w:numId w:val="4"/>
        </w:numPr>
        <w:ind w:right="0" w:hanging="454"/>
      </w:pPr>
      <w:r w:rsidRPr="00CD7BBC">
        <w:rPr>
          <w:lang w:val="ru-RU"/>
        </w:rPr>
        <w:t xml:space="preserve">Занятия в группах проводятся с 1 сентября по 31 мая согласно расписанию занятий. В отдельных случаях на основании обоснованного заявления педагога учебный год в объединении может быть начат раньше или позже. </w:t>
      </w:r>
      <w:proofErr w:type="spellStart"/>
      <w:r>
        <w:t>Данное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оформляется</w:t>
      </w:r>
      <w:proofErr w:type="spellEnd"/>
      <w:r>
        <w:t xml:space="preserve"> </w:t>
      </w:r>
      <w:proofErr w:type="spellStart"/>
      <w:r>
        <w:t>приказом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.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Количество часов, выделяемых на одну группу, определяется программой и составляет от 1 до 6 часов в неделю. В группах с повышенной сложностью программ возможно увеличение количества часов в неделю до 12. Занятия могут проводиться от 1 до 4 раз в неделю. Занятия проводятся в соответствии с программой и расписанием: по группам, подгруппам, индивидуально или всем составом объединения.  </w:t>
      </w:r>
    </w:p>
    <w:p w:rsidR="00D81C66" w:rsidRDefault="00303548">
      <w:pPr>
        <w:numPr>
          <w:ilvl w:val="1"/>
          <w:numId w:val="4"/>
        </w:numPr>
        <w:ind w:right="0" w:hanging="454"/>
      </w:pPr>
      <w:r w:rsidRPr="00CD7BBC">
        <w:rPr>
          <w:lang w:val="ru-RU"/>
        </w:rPr>
        <w:t xml:space="preserve">Продолжительность занятия устанавливается в зависимости от возрастных и психолого-физиологических особенностей детей, а также от особенностей отдельных видов деятельности в соответствии с санитарно-эпидемиологическими правилами и нормативами. Продолжительность одного занятия в учебные дни не должна превышать 3-х академических часов в день, в выходные и каникулярные дни – не более 4 академических часов в день. </w:t>
      </w:r>
      <w:proofErr w:type="spellStart"/>
      <w:r>
        <w:t>Перерыв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занятиями</w:t>
      </w:r>
      <w:proofErr w:type="spellEnd"/>
      <w:r>
        <w:t xml:space="preserve"> –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менее</w:t>
      </w:r>
      <w:proofErr w:type="spellEnd"/>
      <w:r>
        <w:t xml:space="preserve"> 10 </w:t>
      </w:r>
      <w:proofErr w:type="spellStart"/>
      <w:r>
        <w:t>минут</w:t>
      </w:r>
      <w:proofErr w:type="spellEnd"/>
      <w:r>
        <w:t xml:space="preserve">.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Максимальная продолжительность занятий со всем составом и индивидуально в танцевальных, театральных объединениях составляет до 12 часов в неделю.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Занятия в группах физкультурно-спортивной и художественной направленности (хореография) проводятся с 5 минутным перерывом и составляют 2-3 академических часа.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В целях реализации </w:t>
      </w:r>
      <w:proofErr w:type="spellStart"/>
      <w:r w:rsidRPr="00CD7BBC">
        <w:rPr>
          <w:lang w:val="ru-RU"/>
        </w:rPr>
        <w:t>здоровьесберегающего</w:t>
      </w:r>
      <w:proofErr w:type="spellEnd"/>
      <w:r w:rsidRPr="00CD7BBC">
        <w:rPr>
          <w:lang w:val="ru-RU"/>
        </w:rPr>
        <w:t xml:space="preserve"> подхода при организации образовательного процесса во время занятий в обязательном порядке предусмотрены физкультурные паузы.  </w:t>
      </w:r>
    </w:p>
    <w:p w:rsidR="00D81C66" w:rsidRDefault="00303548" w:rsidP="00CD7BBC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lastRenderedPageBreak/>
        <w:t xml:space="preserve">Изменение режима занятий обучающихся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 и др.  </w:t>
      </w:r>
    </w:p>
    <w:p w:rsidR="00CD7BBC" w:rsidRPr="00CD7BBC" w:rsidRDefault="00CD7BBC" w:rsidP="00CD7BBC">
      <w:pPr>
        <w:ind w:left="1174" w:right="0" w:firstLine="0"/>
        <w:rPr>
          <w:lang w:val="ru-RU"/>
        </w:rPr>
      </w:pPr>
    </w:p>
    <w:p w:rsidR="00D81C66" w:rsidRDefault="00CD7BBC">
      <w:pPr>
        <w:numPr>
          <w:ilvl w:val="0"/>
          <w:numId w:val="4"/>
        </w:numPr>
        <w:ind w:right="0" w:hanging="259"/>
      </w:pPr>
      <w:r>
        <w:rPr>
          <w:lang w:val="ru-RU"/>
        </w:rPr>
        <w:t xml:space="preserve">         </w:t>
      </w:r>
      <w:proofErr w:type="spellStart"/>
      <w:r w:rsidR="00303548">
        <w:t>Ведение</w:t>
      </w:r>
      <w:proofErr w:type="spellEnd"/>
      <w:r w:rsidR="00303548">
        <w:t xml:space="preserve"> </w:t>
      </w:r>
      <w:proofErr w:type="spellStart"/>
      <w:r w:rsidR="00303548">
        <w:t>документации</w:t>
      </w:r>
      <w:proofErr w:type="spellEnd"/>
      <w:r w:rsidR="00303548">
        <w:t xml:space="preserve">  </w:t>
      </w:r>
    </w:p>
    <w:p w:rsidR="00D81C66" w:rsidRPr="00CD7BBC" w:rsidRDefault="00303548">
      <w:pPr>
        <w:numPr>
          <w:ilvl w:val="1"/>
          <w:numId w:val="4"/>
        </w:numPr>
        <w:ind w:right="0" w:hanging="454"/>
        <w:rPr>
          <w:lang w:val="ru-RU"/>
        </w:rPr>
      </w:pPr>
      <w:r w:rsidRPr="00CD7BBC">
        <w:rPr>
          <w:lang w:val="ru-RU"/>
        </w:rPr>
        <w:t xml:space="preserve">Посещение обучающимися учебных занятий фиксируется педагогами в журнале учета работы объединения. </w:t>
      </w:r>
    </w:p>
    <w:sectPr w:rsidR="00D81C66" w:rsidRPr="00CD7BBC">
      <w:pgSz w:w="11906" w:h="16838"/>
      <w:pgMar w:top="440" w:right="847" w:bottom="122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0CAB"/>
    <w:multiLevelType w:val="multilevel"/>
    <w:tmpl w:val="4C2C8C9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A037C"/>
    <w:multiLevelType w:val="multilevel"/>
    <w:tmpl w:val="CA9440CE"/>
    <w:lvl w:ilvl="0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D3E31"/>
    <w:multiLevelType w:val="hybridMultilevel"/>
    <w:tmpl w:val="610A3180"/>
    <w:lvl w:ilvl="0" w:tplc="5B264FA6">
      <w:start w:val="1"/>
      <w:numFmt w:val="bullet"/>
      <w:lvlText w:val=""/>
      <w:lvlJc w:val="left"/>
      <w:pPr>
        <w:ind w:left="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ECF9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A4E0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1CEB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CC2F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0C9C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A36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2283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30EB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D3753D"/>
    <w:multiLevelType w:val="multilevel"/>
    <w:tmpl w:val="D18689E8"/>
    <w:lvl w:ilvl="0">
      <w:start w:val="2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1C66"/>
    <w:rsid w:val="00303548"/>
    <w:rsid w:val="00825265"/>
    <w:rsid w:val="00B1375F"/>
    <w:rsid w:val="00CD7BBC"/>
    <w:rsid w:val="00D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D806"/>
  <w15:docId w15:val="{039EA448-183D-4ACB-A6E4-DD0E5701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3" w:hanging="10"/>
      <w:jc w:val="both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Дамчыт А.И.</dc:creator>
  <cp:lastModifiedBy>PC-1</cp:lastModifiedBy>
  <cp:revision>4</cp:revision>
  <cp:lastPrinted>2023-04-27T09:32:00Z</cp:lastPrinted>
  <dcterms:created xsi:type="dcterms:W3CDTF">2023-04-27T09:33:00Z</dcterms:created>
  <dcterms:modified xsi:type="dcterms:W3CDTF">2023-04-27T09:37:00Z</dcterms:modified>
</cp:coreProperties>
</file>