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F9" w:rsidRDefault="00B26AF9" w:rsidP="005C10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образовательное учреждение </w:t>
      </w:r>
    </w:p>
    <w:p w:rsidR="000C1688" w:rsidRDefault="00B26AF9" w:rsidP="005C10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r w:rsidR="000C1688">
        <w:rPr>
          <w:sz w:val="28"/>
          <w:szCs w:val="28"/>
        </w:rPr>
        <w:t xml:space="preserve">Подростковый клуб </w:t>
      </w:r>
    </w:p>
    <w:p w:rsidR="00B26AF9" w:rsidRDefault="00B26AF9" w:rsidP="005C10C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C1688">
        <w:rPr>
          <w:sz w:val="28"/>
          <w:szCs w:val="28"/>
        </w:rPr>
        <w:t>Орнамент</w:t>
      </w:r>
      <w:r>
        <w:rPr>
          <w:sz w:val="28"/>
          <w:szCs w:val="28"/>
        </w:rPr>
        <w:t xml:space="preserve">» </w:t>
      </w:r>
      <w:r w:rsidR="000C1688">
        <w:rPr>
          <w:sz w:val="28"/>
          <w:szCs w:val="28"/>
        </w:rPr>
        <w:t xml:space="preserve">с. </w:t>
      </w:r>
      <w:proofErr w:type="spellStart"/>
      <w:r w:rsidR="000C1688">
        <w:rPr>
          <w:sz w:val="28"/>
          <w:szCs w:val="28"/>
        </w:rPr>
        <w:t>Мугур-Аксы</w:t>
      </w:r>
      <w:proofErr w:type="spellEnd"/>
    </w:p>
    <w:p w:rsidR="005C10C5" w:rsidRDefault="000C1688" w:rsidP="005C10C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</w:t>
      </w:r>
    </w:p>
    <w:p w:rsidR="005C10C5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Default="005C10C5" w:rsidP="005C10C5">
      <w:pPr>
        <w:jc w:val="center"/>
        <w:rPr>
          <w:sz w:val="28"/>
          <w:szCs w:val="28"/>
        </w:rPr>
      </w:pPr>
    </w:p>
    <w:p w:rsidR="005C10C5" w:rsidRDefault="005C10C5" w:rsidP="005C10C5">
      <w:pPr>
        <w:jc w:val="center"/>
        <w:rPr>
          <w:sz w:val="28"/>
          <w:szCs w:val="28"/>
        </w:rPr>
      </w:pPr>
    </w:p>
    <w:p w:rsidR="00B26AF9" w:rsidRDefault="00B26AF9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A76DC5" w:rsidRDefault="005A0A9D" w:rsidP="00814DDC">
      <w:pPr>
        <w:jc w:val="right"/>
      </w:pPr>
      <w:r w:rsidRPr="00A76DC5">
        <w:t>Утверждена</w:t>
      </w:r>
      <w:r w:rsidR="005C10C5" w:rsidRPr="00A76DC5">
        <w:tab/>
      </w:r>
      <w:r w:rsidR="00814DDC" w:rsidRPr="00A76DC5">
        <w:t xml:space="preserve">                      </w:t>
      </w:r>
      <w:r w:rsidR="005C10C5" w:rsidRPr="00A76DC5">
        <w:tab/>
      </w:r>
      <w:r w:rsidR="005C10C5" w:rsidRPr="00A76DC5">
        <w:tab/>
      </w:r>
      <w:r w:rsidR="005C10C5" w:rsidRPr="00A76DC5">
        <w:tab/>
        <w:t xml:space="preserve">                                       </w:t>
      </w:r>
      <w:proofErr w:type="gramStart"/>
      <w:r w:rsidR="00814DDC" w:rsidRPr="00A76DC5">
        <w:t>Утвержден</w:t>
      </w:r>
      <w:r w:rsidR="000A0324">
        <w:t>а</w:t>
      </w:r>
      <w:proofErr w:type="gramEnd"/>
      <w:r w:rsidR="00814DDC" w:rsidRPr="00A76DC5">
        <w:t xml:space="preserve"> приказом</w:t>
      </w:r>
    </w:p>
    <w:p w:rsidR="00814DDC" w:rsidRPr="00A76DC5" w:rsidRDefault="005C10C5" w:rsidP="00814DDC">
      <w:pPr>
        <w:jc w:val="right"/>
      </w:pPr>
      <w:r w:rsidRPr="00A76DC5">
        <w:t>на педсовете   МБОУ ДО</w:t>
      </w:r>
      <w:r w:rsidR="005A43E4" w:rsidRPr="00A76DC5">
        <w:t xml:space="preserve"> </w:t>
      </w:r>
      <w:r w:rsidRPr="00A76DC5">
        <w:t xml:space="preserve"> </w:t>
      </w:r>
      <w:r w:rsidR="000C1688">
        <w:t>ПК</w:t>
      </w:r>
      <w:r w:rsidRPr="00A76DC5">
        <w:t xml:space="preserve">  </w:t>
      </w:r>
      <w:r w:rsidR="00814DDC" w:rsidRPr="00A76DC5">
        <w:t xml:space="preserve">        </w:t>
      </w:r>
      <w:r w:rsidRPr="00A76DC5">
        <w:t xml:space="preserve">                                       </w:t>
      </w:r>
      <w:r w:rsidR="003C1CFE">
        <w:t>№ __</w:t>
      </w:r>
      <w:r w:rsidR="00814DDC" w:rsidRPr="00A76DC5">
        <w:t xml:space="preserve"> от «</w:t>
      </w:r>
      <w:r w:rsidR="000A0324">
        <w:t xml:space="preserve">  </w:t>
      </w:r>
      <w:r w:rsidR="00814DDC" w:rsidRPr="00A76DC5">
        <w:t>» сентября 20</w:t>
      </w:r>
      <w:r w:rsidR="000A0324">
        <w:t>2</w:t>
      </w:r>
      <w:r w:rsidR="000C1688">
        <w:t>2</w:t>
      </w:r>
      <w:r w:rsidR="00814DDC" w:rsidRPr="00A76DC5">
        <w:t xml:space="preserve"> г.</w:t>
      </w:r>
    </w:p>
    <w:p w:rsidR="000C1688" w:rsidRDefault="000C1688" w:rsidP="000C1688">
      <w:r>
        <w:t xml:space="preserve">«Орнамент» с. </w:t>
      </w:r>
      <w:proofErr w:type="spellStart"/>
      <w:r>
        <w:t>Мугур-Аксы</w:t>
      </w:r>
      <w:proofErr w:type="spellEnd"/>
      <w:r>
        <w:t xml:space="preserve"> </w:t>
      </w:r>
      <w:r>
        <w:tab/>
        <w:t xml:space="preserve">                                             «Орнамент» с. </w:t>
      </w:r>
      <w:proofErr w:type="spellStart"/>
      <w:r>
        <w:t>Мугур-Аксы</w:t>
      </w:r>
      <w:proofErr w:type="spellEnd"/>
      <w:r>
        <w:t xml:space="preserve"> </w:t>
      </w:r>
    </w:p>
    <w:p w:rsidR="000C1688" w:rsidRPr="00B26AF9" w:rsidRDefault="000C1688" w:rsidP="000C1688">
      <w:r>
        <w:t xml:space="preserve">    </w:t>
      </w:r>
      <w:r w:rsidRPr="00A76DC5">
        <w:t xml:space="preserve"> «</w:t>
      </w:r>
      <w:r>
        <w:t xml:space="preserve">  </w:t>
      </w:r>
      <w:r w:rsidRPr="00A76DC5">
        <w:t>» сентября 20</w:t>
      </w:r>
      <w:r>
        <w:t>22</w:t>
      </w:r>
      <w:r w:rsidRPr="00A76DC5">
        <w:t xml:space="preserve"> г</w:t>
      </w:r>
      <w:r>
        <w:t xml:space="preserve">                                                                           </w:t>
      </w:r>
      <w:r w:rsidRPr="00A76DC5">
        <w:t>«</w:t>
      </w:r>
      <w:r>
        <w:t xml:space="preserve">  </w:t>
      </w:r>
      <w:r w:rsidRPr="00A76DC5">
        <w:t>» сентября 20</w:t>
      </w:r>
      <w:r>
        <w:t>22</w:t>
      </w:r>
      <w:r w:rsidRPr="00A76DC5">
        <w:t xml:space="preserve"> г</w:t>
      </w:r>
    </w:p>
    <w:p w:rsidR="000C1688" w:rsidRPr="00B26AF9" w:rsidRDefault="000C1688" w:rsidP="000C1688"/>
    <w:p w:rsidR="000C1688" w:rsidRDefault="000C1688" w:rsidP="000C1688">
      <w:pPr>
        <w:tabs>
          <w:tab w:val="left" w:pos="6439"/>
        </w:tabs>
      </w:pPr>
    </w:p>
    <w:p w:rsidR="005C10C5" w:rsidRPr="008A7947" w:rsidRDefault="005C10C5" w:rsidP="005C10C5">
      <w:pPr>
        <w:jc w:val="center"/>
      </w:pPr>
    </w:p>
    <w:p w:rsidR="005C10C5" w:rsidRPr="008A7947" w:rsidRDefault="005C10C5" w:rsidP="005C10C5"/>
    <w:p w:rsidR="005C10C5" w:rsidRPr="008A7947" w:rsidRDefault="005C10C5" w:rsidP="005C10C5"/>
    <w:p w:rsidR="005C10C5" w:rsidRPr="008A7947" w:rsidRDefault="005C10C5" w:rsidP="005C10C5"/>
    <w:p w:rsidR="005C10C5" w:rsidRPr="008A7947" w:rsidRDefault="005C10C5" w:rsidP="005C10C5">
      <w:pPr>
        <w:rPr>
          <w:sz w:val="52"/>
          <w:szCs w:val="52"/>
        </w:rPr>
      </w:pPr>
    </w:p>
    <w:p w:rsidR="005C10C5" w:rsidRDefault="005C10C5" w:rsidP="005C10C5">
      <w:pPr>
        <w:jc w:val="center"/>
        <w:rPr>
          <w:sz w:val="52"/>
          <w:szCs w:val="52"/>
        </w:rPr>
      </w:pPr>
    </w:p>
    <w:p w:rsidR="005C10C5" w:rsidRPr="008A7947" w:rsidRDefault="005C10C5" w:rsidP="005C10C5">
      <w:pPr>
        <w:jc w:val="center"/>
        <w:rPr>
          <w:sz w:val="52"/>
          <w:szCs w:val="52"/>
        </w:rPr>
      </w:pPr>
    </w:p>
    <w:p w:rsidR="005C10C5" w:rsidRPr="00D17A0F" w:rsidRDefault="005C10C5" w:rsidP="005C10C5">
      <w:pPr>
        <w:jc w:val="center"/>
        <w:rPr>
          <w:b/>
          <w:sz w:val="32"/>
          <w:szCs w:val="32"/>
        </w:rPr>
      </w:pPr>
      <w:r w:rsidRPr="00D17A0F">
        <w:rPr>
          <w:b/>
          <w:sz w:val="32"/>
          <w:szCs w:val="32"/>
        </w:rPr>
        <w:t>ОБРАЗОВАТЕЛЬНАЯ ПРОГРАММА</w:t>
      </w:r>
    </w:p>
    <w:p w:rsidR="003D5404" w:rsidRPr="00D17A0F" w:rsidRDefault="005C10C5" w:rsidP="005C10C5">
      <w:pPr>
        <w:jc w:val="center"/>
        <w:rPr>
          <w:b/>
          <w:sz w:val="32"/>
          <w:szCs w:val="32"/>
        </w:rPr>
      </w:pPr>
      <w:r w:rsidRPr="00D17A0F">
        <w:rPr>
          <w:b/>
          <w:sz w:val="32"/>
          <w:szCs w:val="32"/>
        </w:rPr>
        <w:t xml:space="preserve">муниципального бюджетного образовательного учреждения дополнительного образования </w:t>
      </w:r>
      <w:r w:rsidR="000C1688">
        <w:rPr>
          <w:b/>
          <w:sz w:val="32"/>
          <w:szCs w:val="32"/>
        </w:rPr>
        <w:t>Подростковый клуб</w:t>
      </w:r>
      <w:r w:rsidR="005A43E4" w:rsidRPr="00D17A0F">
        <w:rPr>
          <w:b/>
          <w:sz w:val="32"/>
          <w:szCs w:val="32"/>
        </w:rPr>
        <w:t xml:space="preserve"> </w:t>
      </w:r>
    </w:p>
    <w:p w:rsidR="005C10C5" w:rsidRPr="00D17A0F" w:rsidRDefault="000C1688" w:rsidP="00B26A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«Орнамент</w:t>
      </w:r>
      <w:r w:rsidR="005C10C5" w:rsidRPr="00D17A0F">
        <w:rPr>
          <w:b/>
          <w:sz w:val="32"/>
          <w:szCs w:val="32"/>
        </w:rPr>
        <w:t>»</w:t>
      </w:r>
      <w:r w:rsidR="00B26AF9" w:rsidRPr="00D17A0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Монгун-Тайгинского</w:t>
      </w:r>
      <w:proofErr w:type="spellEnd"/>
      <w:r w:rsidR="005A0A9D" w:rsidRPr="00D17A0F">
        <w:rPr>
          <w:b/>
          <w:sz w:val="32"/>
          <w:szCs w:val="32"/>
        </w:rPr>
        <w:t xml:space="preserve"> </w:t>
      </w:r>
      <w:proofErr w:type="spellStart"/>
      <w:r w:rsidR="005C10C5" w:rsidRPr="00D17A0F">
        <w:rPr>
          <w:b/>
          <w:sz w:val="32"/>
          <w:szCs w:val="32"/>
        </w:rPr>
        <w:t>кожууна</w:t>
      </w:r>
      <w:proofErr w:type="spellEnd"/>
      <w:r w:rsidR="005C10C5" w:rsidRPr="00D17A0F">
        <w:rPr>
          <w:b/>
          <w:sz w:val="32"/>
          <w:szCs w:val="32"/>
        </w:rPr>
        <w:t xml:space="preserve"> </w:t>
      </w:r>
      <w:r w:rsidR="007F5D85" w:rsidRPr="00D17A0F">
        <w:rPr>
          <w:b/>
          <w:sz w:val="32"/>
          <w:szCs w:val="32"/>
        </w:rPr>
        <w:t xml:space="preserve"> </w:t>
      </w:r>
    </w:p>
    <w:p w:rsidR="005C10C5" w:rsidRPr="00D17A0F" w:rsidRDefault="005C10C5" w:rsidP="005C10C5">
      <w:pPr>
        <w:jc w:val="center"/>
        <w:rPr>
          <w:b/>
          <w:sz w:val="32"/>
          <w:szCs w:val="32"/>
        </w:rPr>
      </w:pPr>
    </w:p>
    <w:p w:rsidR="005C10C5" w:rsidRPr="00D17AAF" w:rsidRDefault="005C10C5" w:rsidP="005C10C5">
      <w:pPr>
        <w:jc w:val="center"/>
        <w:rPr>
          <w:b/>
          <w:sz w:val="36"/>
          <w:szCs w:val="36"/>
        </w:rPr>
      </w:pPr>
    </w:p>
    <w:p w:rsidR="005C10C5" w:rsidRPr="00D17AAF" w:rsidRDefault="005C10C5" w:rsidP="005C10C5">
      <w:pPr>
        <w:jc w:val="center"/>
        <w:rPr>
          <w:b/>
          <w:sz w:val="36"/>
          <w:szCs w:val="36"/>
        </w:rPr>
      </w:pPr>
    </w:p>
    <w:p w:rsidR="005C10C5" w:rsidRPr="00C815DE" w:rsidRDefault="005C10C5" w:rsidP="005C10C5">
      <w:pPr>
        <w:jc w:val="center"/>
        <w:rPr>
          <w:b/>
          <w:sz w:val="40"/>
          <w:szCs w:val="40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5C10C5">
      <w:pPr>
        <w:jc w:val="center"/>
        <w:rPr>
          <w:sz w:val="28"/>
          <w:szCs w:val="28"/>
        </w:rPr>
      </w:pPr>
    </w:p>
    <w:p w:rsidR="005C10C5" w:rsidRPr="008A7947" w:rsidRDefault="005C10C5" w:rsidP="000C1688">
      <w:pPr>
        <w:rPr>
          <w:sz w:val="28"/>
          <w:szCs w:val="28"/>
        </w:rPr>
      </w:pPr>
    </w:p>
    <w:p w:rsidR="003C1CFE" w:rsidRDefault="000C1688" w:rsidP="003C1C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Мугур-Аксы</w:t>
      </w:r>
      <w:proofErr w:type="spellEnd"/>
      <w:r w:rsidR="00EE142C">
        <w:rPr>
          <w:sz w:val="28"/>
          <w:szCs w:val="28"/>
        </w:rPr>
        <w:t>– 20</w:t>
      </w:r>
      <w:r w:rsidR="000A0324">
        <w:rPr>
          <w:sz w:val="28"/>
          <w:szCs w:val="28"/>
        </w:rPr>
        <w:t>2</w:t>
      </w:r>
      <w:r>
        <w:rPr>
          <w:sz w:val="28"/>
          <w:szCs w:val="28"/>
        </w:rPr>
        <w:t>2</w:t>
      </w:r>
    </w:p>
    <w:p w:rsidR="008A7947" w:rsidRPr="00B26AF9" w:rsidRDefault="008A7947" w:rsidP="003C1CFE">
      <w:pPr>
        <w:jc w:val="center"/>
        <w:rPr>
          <w:b/>
          <w:iCs/>
          <w:sz w:val="28"/>
          <w:szCs w:val="28"/>
        </w:rPr>
      </w:pPr>
      <w:r w:rsidRPr="008A7947">
        <w:rPr>
          <w:b/>
          <w:iCs/>
          <w:sz w:val="28"/>
          <w:szCs w:val="28"/>
        </w:rPr>
        <w:lastRenderedPageBreak/>
        <w:t>Введение</w:t>
      </w:r>
    </w:p>
    <w:p w:rsidR="008A7947" w:rsidRPr="008A7947" w:rsidRDefault="008A7947" w:rsidP="00B26AF9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8A7947">
        <w:rPr>
          <w:iCs/>
          <w:sz w:val="28"/>
          <w:szCs w:val="28"/>
        </w:rPr>
        <w:t>О</w:t>
      </w:r>
      <w:r w:rsidR="00C815DE">
        <w:rPr>
          <w:iCs/>
          <w:sz w:val="28"/>
          <w:szCs w:val="28"/>
        </w:rPr>
        <w:t xml:space="preserve">бразовательная программа -  </w:t>
      </w:r>
      <w:r w:rsidRPr="008A7947">
        <w:rPr>
          <w:iCs/>
          <w:sz w:val="28"/>
          <w:szCs w:val="28"/>
        </w:rPr>
        <w:t>многофункциональный  документ,  отражающий текущее  состояние МБОУ ДО</w:t>
      </w:r>
      <w:r w:rsidR="005A43E4">
        <w:rPr>
          <w:iCs/>
          <w:sz w:val="28"/>
          <w:szCs w:val="28"/>
        </w:rPr>
        <w:t xml:space="preserve"> </w:t>
      </w:r>
      <w:r w:rsidRPr="008A7947">
        <w:rPr>
          <w:iCs/>
          <w:sz w:val="28"/>
          <w:szCs w:val="28"/>
        </w:rPr>
        <w:t xml:space="preserve"> </w:t>
      </w:r>
      <w:r w:rsidR="00FD4EB7">
        <w:rPr>
          <w:iCs/>
          <w:sz w:val="28"/>
          <w:szCs w:val="28"/>
        </w:rPr>
        <w:t xml:space="preserve">ПК </w:t>
      </w:r>
      <w:r w:rsidRPr="008A7947">
        <w:rPr>
          <w:iCs/>
          <w:sz w:val="28"/>
          <w:szCs w:val="28"/>
        </w:rPr>
        <w:t>«</w:t>
      </w:r>
      <w:r w:rsidR="000C1688">
        <w:rPr>
          <w:iCs/>
          <w:sz w:val="28"/>
          <w:szCs w:val="28"/>
        </w:rPr>
        <w:t>Орнамент</w:t>
      </w:r>
      <w:r w:rsidRPr="008A7947">
        <w:rPr>
          <w:iCs/>
          <w:sz w:val="28"/>
          <w:szCs w:val="28"/>
        </w:rPr>
        <w:t xml:space="preserve">» </w:t>
      </w:r>
      <w:r w:rsidR="00FD4EB7">
        <w:rPr>
          <w:iCs/>
          <w:sz w:val="28"/>
          <w:szCs w:val="28"/>
        </w:rPr>
        <w:t xml:space="preserve">с. </w:t>
      </w:r>
      <w:proofErr w:type="spellStart"/>
      <w:r w:rsidR="00FD4EB7">
        <w:rPr>
          <w:iCs/>
          <w:sz w:val="28"/>
          <w:szCs w:val="28"/>
        </w:rPr>
        <w:t>Мугур-Аксы</w:t>
      </w:r>
      <w:proofErr w:type="spellEnd"/>
      <w:r w:rsidR="00FD4EB7">
        <w:rPr>
          <w:iCs/>
          <w:sz w:val="28"/>
          <w:szCs w:val="28"/>
        </w:rPr>
        <w:t xml:space="preserve"> </w:t>
      </w:r>
      <w:r w:rsidRPr="008A7947">
        <w:rPr>
          <w:iCs/>
          <w:sz w:val="28"/>
          <w:szCs w:val="28"/>
        </w:rPr>
        <w:t xml:space="preserve">(далее  по тексту </w:t>
      </w:r>
      <w:r w:rsidR="005A43E4">
        <w:rPr>
          <w:iCs/>
          <w:sz w:val="28"/>
          <w:szCs w:val="28"/>
        </w:rPr>
        <w:t>Организация</w:t>
      </w:r>
      <w:r w:rsidRPr="008A7947">
        <w:rPr>
          <w:iCs/>
          <w:sz w:val="28"/>
          <w:szCs w:val="28"/>
        </w:rPr>
        <w:t xml:space="preserve">), реализацию услуг дополнительного образования детей, в соответствии с  особенностями  и возможностями </w:t>
      </w:r>
      <w:r w:rsidR="005A43E4">
        <w:rPr>
          <w:iCs/>
          <w:sz w:val="28"/>
          <w:szCs w:val="28"/>
        </w:rPr>
        <w:t>Организации</w:t>
      </w:r>
      <w:r w:rsidRPr="008A7947">
        <w:rPr>
          <w:iCs/>
          <w:sz w:val="28"/>
          <w:szCs w:val="28"/>
        </w:rPr>
        <w:t>,  а также  перспективы его развития</w:t>
      </w:r>
      <w:r>
        <w:rPr>
          <w:iCs/>
          <w:sz w:val="28"/>
          <w:szCs w:val="28"/>
        </w:rPr>
        <w:t>.</w:t>
      </w:r>
    </w:p>
    <w:p w:rsidR="008A7947" w:rsidRPr="008A7947" w:rsidRDefault="008A7947" w:rsidP="00B26AF9">
      <w:p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     Образовательная программа </w:t>
      </w:r>
      <w:r w:rsidR="005A43E4">
        <w:rPr>
          <w:iCs/>
          <w:sz w:val="28"/>
          <w:szCs w:val="28"/>
        </w:rPr>
        <w:t>Организации</w:t>
      </w:r>
      <w:r w:rsidR="005A43E4" w:rsidRPr="008A7947">
        <w:rPr>
          <w:sz w:val="28"/>
          <w:szCs w:val="28"/>
        </w:rPr>
        <w:t xml:space="preserve"> </w:t>
      </w:r>
      <w:r w:rsidRPr="008A7947">
        <w:rPr>
          <w:sz w:val="28"/>
          <w:szCs w:val="28"/>
        </w:rPr>
        <w:t>предназначена удовлетворять потребности:</w:t>
      </w:r>
    </w:p>
    <w:p w:rsidR="008A7947" w:rsidRPr="00C815DE" w:rsidRDefault="008A7947" w:rsidP="00B26AF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7947">
        <w:rPr>
          <w:i/>
          <w:iCs/>
          <w:sz w:val="28"/>
          <w:szCs w:val="28"/>
        </w:rPr>
        <w:t>воспитанников</w:t>
      </w:r>
      <w:r w:rsidRPr="008A7947">
        <w:rPr>
          <w:sz w:val="28"/>
          <w:szCs w:val="28"/>
        </w:rPr>
        <w:t xml:space="preserve">  в получении  качественного бесплатного </w:t>
      </w:r>
      <w:r w:rsidRPr="00C815DE">
        <w:rPr>
          <w:sz w:val="28"/>
          <w:szCs w:val="28"/>
        </w:rPr>
        <w:t xml:space="preserve">дополнительного образования по </w:t>
      </w:r>
      <w:proofErr w:type="spellStart"/>
      <w:r w:rsidR="00B26AF9">
        <w:rPr>
          <w:sz w:val="28"/>
          <w:szCs w:val="28"/>
        </w:rPr>
        <w:t>общеразвивающим</w:t>
      </w:r>
      <w:proofErr w:type="spellEnd"/>
      <w:r w:rsidRPr="00C815DE">
        <w:rPr>
          <w:sz w:val="28"/>
          <w:szCs w:val="28"/>
        </w:rPr>
        <w:t xml:space="preserve"> программам, реализуемым </w:t>
      </w:r>
      <w:r w:rsidR="005A43E4">
        <w:rPr>
          <w:iCs/>
          <w:sz w:val="28"/>
          <w:szCs w:val="28"/>
        </w:rPr>
        <w:t>Организацией</w:t>
      </w:r>
      <w:r w:rsidRPr="00C815DE">
        <w:rPr>
          <w:sz w:val="28"/>
          <w:szCs w:val="28"/>
        </w:rPr>
        <w:t xml:space="preserve">; выборе  объединения, педагога, </w:t>
      </w:r>
      <w:proofErr w:type="spellStart"/>
      <w:r w:rsidR="00B26AF9">
        <w:rPr>
          <w:sz w:val="28"/>
          <w:szCs w:val="28"/>
        </w:rPr>
        <w:t>общеразвивающей</w:t>
      </w:r>
      <w:proofErr w:type="spellEnd"/>
      <w:r w:rsidR="00B26AF9" w:rsidRPr="00C815DE">
        <w:rPr>
          <w:sz w:val="28"/>
          <w:szCs w:val="28"/>
        </w:rPr>
        <w:t xml:space="preserve"> </w:t>
      </w:r>
      <w:r w:rsidRPr="00C815DE">
        <w:rPr>
          <w:sz w:val="28"/>
          <w:szCs w:val="28"/>
        </w:rPr>
        <w:t>программы и формы получения дополнительного образования в соответствии с потребностями, возможностями и способностями;</w:t>
      </w:r>
    </w:p>
    <w:p w:rsidR="008A7947" w:rsidRPr="008A7947" w:rsidRDefault="008A7947" w:rsidP="00B26AF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7947">
        <w:rPr>
          <w:i/>
          <w:iCs/>
          <w:sz w:val="28"/>
          <w:szCs w:val="28"/>
        </w:rPr>
        <w:t>общества и государства</w:t>
      </w:r>
      <w:r w:rsidRPr="008A7947">
        <w:rPr>
          <w:sz w:val="28"/>
          <w:szCs w:val="28"/>
        </w:rPr>
        <w:t xml:space="preserve">  в совершенствовании системы дополнительного образования детей, призванной обеспечивать необходимые условия для создания среды, которая  способствует расширенному воспроизводству знаний, развитию творческих способностей, включению в социально полезную деятельность профессионального и личностного самоопределения детей, адаптации их к жизни в обществе, формированию толерантного сознания, организации содержательного досуга и занятости;</w:t>
      </w:r>
    </w:p>
    <w:p w:rsidR="008A7947" w:rsidRPr="008A7947" w:rsidRDefault="008A7947" w:rsidP="00B26AF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7947">
        <w:rPr>
          <w:i/>
          <w:iCs/>
          <w:sz w:val="28"/>
          <w:szCs w:val="28"/>
        </w:rPr>
        <w:t>образовательных учреждений</w:t>
      </w:r>
      <w:r w:rsidRPr="008A7947">
        <w:rPr>
          <w:sz w:val="28"/>
          <w:szCs w:val="28"/>
        </w:rPr>
        <w:t xml:space="preserve"> - в организации  дополнительного образования в школах педагогическими работниками </w:t>
      </w:r>
      <w:r w:rsidR="005A43E4">
        <w:rPr>
          <w:iCs/>
          <w:sz w:val="28"/>
          <w:szCs w:val="28"/>
        </w:rPr>
        <w:t xml:space="preserve"> </w:t>
      </w:r>
      <w:r w:rsidRPr="008A7947">
        <w:rPr>
          <w:sz w:val="28"/>
          <w:szCs w:val="28"/>
        </w:rPr>
        <w:t xml:space="preserve"> на основе договоров сотрудничества;</w:t>
      </w:r>
    </w:p>
    <w:p w:rsidR="008A7947" w:rsidRPr="008A7947" w:rsidRDefault="008A7947" w:rsidP="00B26AF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7947">
        <w:rPr>
          <w:i/>
          <w:iCs/>
          <w:sz w:val="28"/>
          <w:szCs w:val="28"/>
        </w:rPr>
        <w:t xml:space="preserve">учреждения культуры и других социальных партнеров </w:t>
      </w:r>
      <w:r w:rsidRPr="008A7947">
        <w:rPr>
          <w:sz w:val="28"/>
          <w:szCs w:val="28"/>
        </w:rPr>
        <w:t>-  в предоставлении выездных творческих выступлений студий и реализации совместных проектов;</w:t>
      </w:r>
    </w:p>
    <w:p w:rsidR="008A7947" w:rsidRPr="007F5D85" w:rsidRDefault="008A7947" w:rsidP="007F5D8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7947">
        <w:rPr>
          <w:i/>
          <w:iCs/>
          <w:sz w:val="28"/>
          <w:szCs w:val="28"/>
        </w:rPr>
        <w:t>выпускника</w:t>
      </w:r>
      <w:r w:rsidRPr="008A7947">
        <w:rPr>
          <w:sz w:val="28"/>
          <w:szCs w:val="28"/>
        </w:rPr>
        <w:t xml:space="preserve"> </w:t>
      </w:r>
      <w:r w:rsidR="005A43E4">
        <w:rPr>
          <w:iCs/>
          <w:sz w:val="28"/>
          <w:szCs w:val="28"/>
        </w:rPr>
        <w:t>Организации</w:t>
      </w:r>
      <w:r w:rsidRPr="008A7947">
        <w:rPr>
          <w:sz w:val="28"/>
          <w:szCs w:val="28"/>
        </w:rPr>
        <w:t xml:space="preserve"> - в социальной адаптации.</w:t>
      </w:r>
    </w:p>
    <w:p w:rsidR="00814DDC" w:rsidRDefault="00814DDC" w:rsidP="007F5D85">
      <w:pPr>
        <w:spacing w:after="240" w:line="360" w:lineRule="auto"/>
        <w:jc w:val="center"/>
        <w:rPr>
          <w:b/>
          <w:sz w:val="28"/>
          <w:szCs w:val="28"/>
        </w:rPr>
      </w:pPr>
    </w:p>
    <w:p w:rsidR="008A7947" w:rsidRPr="008A7947" w:rsidRDefault="008A7947" w:rsidP="007F5D85">
      <w:pPr>
        <w:spacing w:after="240" w:line="360" w:lineRule="auto"/>
        <w:jc w:val="center"/>
        <w:rPr>
          <w:b/>
          <w:sz w:val="28"/>
          <w:szCs w:val="28"/>
        </w:rPr>
      </w:pPr>
      <w:r w:rsidRPr="008A7947">
        <w:rPr>
          <w:b/>
          <w:sz w:val="28"/>
          <w:szCs w:val="28"/>
        </w:rPr>
        <w:lastRenderedPageBreak/>
        <w:t>Цели, задачи и права ОУ</w:t>
      </w:r>
    </w:p>
    <w:p w:rsidR="00FD4EB7" w:rsidRDefault="008A7947" w:rsidP="00B26AF9">
      <w:pPr>
        <w:spacing w:line="360" w:lineRule="auto"/>
        <w:ind w:firstLine="708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Согласно Уставу МБОУ ДО</w:t>
      </w:r>
      <w:r w:rsidR="005A43E4">
        <w:rPr>
          <w:sz w:val="28"/>
          <w:szCs w:val="28"/>
        </w:rPr>
        <w:t xml:space="preserve"> </w:t>
      </w:r>
      <w:r w:rsidR="00FD4EB7">
        <w:rPr>
          <w:sz w:val="28"/>
          <w:szCs w:val="28"/>
        </w:rPr>
        <w:t>ПК</w:t>
      </w:r>
      <w:r w:rsidRPr="008A7947">
        <w:rPr>
          <w:sz w:val="28"/>
          <w:szCs w:val="28"/>
        </w:rPr>
        <w:t xml:space="preserve"> «</w:t>
      </w:r>
      <w:r w:rsidR="00FD4EB7">
        <w:rPr>
          <w:sz w:val="28"/>
          <w:szCs w:val="28"/>
        </w:rPr>
        <w:t>Орнамент</w:t>
      </w:r>
      <w:r w:rsidRPr="008A7947">
        <w:rPr>
          <w:sz w:val="28"/>
          <w:szCs w:val="28"/>
        </w:rPr>
        <w:t xml:space="preserve">» </w:t>
      </w:r>
      <w:r w:rsidR="00FD4EB7">
        <w:rPr>
          <w:sz w:val="28"/>
          <w:szCs w:val="28"/>
        </w:rPr>
        <w:t xml:space="preserve">с. </w:t>
      </w:r>
      <w:proofErr w:type="spellStart"/>
      <w:r w:rsidR="00FD4EB7">
        <w:rPr>
          <w:sz w:val="28"/>
          <w:szCs w:val="28"/>
        </w:rPr>
        <w:t>Мугур-Аксы</w:t>
      </w:r>
      <w:proofErr w:type="spellEnd"/>
      <w:r w:rsidRPr="000662CC">
        <w:rPr>
          <w:sz w:val="28"/>
          <w:szCs w:val="28"/>
        </w:rPr>
        <w:t xml:space="preserve">, принятым решением общего собрания </w:t>
      </w:r>
      <w:r w:rsidRPr="009E6EEF">
        <w:rPr>
          <w:sz w:val="28"/>
          <w:szCs w:val="28"/>
        </w:rPr>
        <w:t xml:space="preserve">трудового коллектива </w:t>
      </w:r>
      <w:r w:rsidR="00FD4EB7" w:rsidRPr="008A7947">
        <w:rPr>
          <w:sz w:val="28"/>
          <w:szCs w:val="28"/>
        </w:rPr>
        <w:t>МБОУ ДО</w:t>
      </w:r>
      <w:r w:rsidR="00FD4EB7">
        <w:rPr>
          <w:sz w:val="28"/>
          <w:szCs w:val="28"/>
        </w:rPr>
        <w:t xml:space="preserve"> ПК</w:t>
      </w:r>
      <w:r w:rsidR="00FD4EB7" w:rsidRPr="008A7947">
        <w:rPr>
          <w:sz w:val="28"/>
          <w:szCs w:val="28"/>
        </w:rPr>
        <w:t xml:space="preserve"> «</w:t>
      </w:r>
      <w:r w:rsidR="00FD4EB7">
        <w:rPr>
          <w:sz w:val="28"/>
          <w:szCs w:val="28"/>
        </w:rPr>
        <w:t>Орнамент</w:t>
      </w:r>
      <w:r w:rsidR="00FD4EB7" w:rsidRPr="008A7947">
        <w:rPr>
          <w:sz w:val="28"/>
          <w:szCs w:val="28"/>
        </w:rPr>
        <w:t xml:space="preserve">» </w:t>
      </w:r>
      <w:r w:rsidR="00FD4EB7">
        <w:rPr>
          <w:sz w:val="28"/>
          <w:szCs w:val="28"/>
        </w:rPr>
        <w:t xml:space="preserve">с. </w:t>
      </w:r>
      <w:proofErr w:type="spellStart"/>
      <w:r w:rsidR="00FD4EB7">
        <w:rPr>
          <w:sz w:val="28"/>
          <w:szCs w:val="28"/>
        </w:rPr>
        <w:t>Мугур-Аксы</w:t>
      </w:r>
      <w:proofErr w:type="spellEnd"/>
      <w:r w:rsidR="000C1688">
        <w:rPr>
          <w:sz w:val="28"/>
          <w:szCs w:val="28"/>
        </w:rPr>
        <w:t>.</w:t>
      </w:r>
      <w:r w:rsidRPr="009E6EEF">
        <w:rPr>
          <w:sz w:val="28"/>
          <w:szCs w:val="28"/>
        </w:rPr>
        <w:t xml:space="preserve"> </w:t>
      </w:r>
    </w:p>
    <w:p w:rsidR="008A7947" w:rsidRPr="007F5D85" w:rsidRDefault="00FD4EB7" w:rsidP="00B26AF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8A7947" w:rsidRPr="009E6EEF">
        <w:rPr>
          <w:b/>
          <w:i/>
          <w:sz w:val="28"/>
          <w:szCs w:val="28"/>
        </w:rPr>
        <w:t xml:space="preserve">сновными целями </w:t>
      </w:r>
      <w:r w:rsidR="000C67F6" w:rsidRPr="009E6EEF">
        <w:rPr>
          <w:sz w:val="28"/>
          <w:szCs w:val="28"/>
        </w:rPr>
        <w:t>Организации</w:t>
      </w:r>
      <w:r w:rsidR="008A7947" w:rsidRPr="009E6EEF">
        <w:rPr>
          <w:sz w:val="28"/>
          <w:szCs w:val="28"/>
        </w:rPr>
        <w:t xml:space="preserve"> являются:</w:t>
      </w:r>
    </w:p>
    <w:p w:rsidR="00BC4D35" w:rsidRDefault="008A7947" w:rsidP="00B26AF9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8A7947">
        <w:rPr>
          <w:sz w:val="28"/>
          <w:szCs w:val="28"/>
        </w:rPr>
        <w:t>развитие мотивации личности</w:t>
      </w:r>
      <w:r w:rsidR="00BC4D35">
        <w:rPr>
          <w:sz w:val="28"/>
          <w:szCs w:val="28"/>
        </w:rPr>
        <w:t xml:space="preserve"> к познанию и творчеству;</w:t>
      </w:r>
    </w:p>
    <w:p w:rsidR="008A7947" w:rsidRDefault="00BC4D35" w:rsidP="00B26AF9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общедоступным дополнительным образованием и предоставление дополнительных образовательных услуг для удовлетворения образовательных потребностей граждан;</w:t>
      </w:r>
    </w:p>
    <w:p w:rsidR="00BC4D35" w:rsidRDefault="00BC4D35" w:rsidP="00B26AF9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досуговой деятельности;</w:t>
      </w:r>
    </w:p>
    <w:p w:rsidR="00BC4D35" w:rsidRDefault="00BC4D35" w:rsidP="00B26AF9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охрана жизни и укрепление физического и психического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BC4D35" w:rsidRDefault="00BC4D35" w:rsidP="00B26AF9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воспитание, социально-педагогическая поддержка становления и формирования духовно-нравственной личности общества;</w:t>
      </w:r>
    </w:p>
    <w:p w:rsidR="00BC4D35" w:rsidRPr="00B97DE0" w:rsidRDefault="00BC4D35" w:rsidP="00B97DE0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необходимых условий для личностного развития и профессионального самоопределения и творчес</w:t>
      </w:r>
      <w:r w:rsidR="000662CC">
        <w:rPr>
          <w:sz w:val="28"/>
          <w:szCs w:val="28"/>
        </w:rPr>
        <w:t>кого труда детей в возрасте от 5</w:t>
      </w:r>
      <w:r>
        <w:rPr>
          <w:sz w:val="28"/>
          <w:szCs w:val="28"/>
        </w:rPr>
        <w:t xml:space="preserve"> до 18 лет.</w:t>
      </w:r>
    </w:p>
    <w:p w:rsidR="008A7947" w:rsidRDefault="008A7947" w:rsidP="00B26AF9">
      <w:pPr>
        <w:spacing w:line="360" w:lineRule="auto"/>
        <w:jc w:val="center"/>
        <w:rPr>
          <w:b/>
          <w:sz w:val="28"/>
          <w:szCs w:val="28"/>
        </w:rPr>
      </w:pPr>
      <w:r w:rsidRPr="008A7947">
        <w:rPr>
          <w:b/>
          <w:i/>
          <w:sz w:val="28"/>
          <w:szCs w:val="28"/>
        </w:rPr>
        <w:t xml:space="preserve">Основными задачами </w:t>
      </w:r>
      <w:r w:rsidR="005A43E4" w:rsidRPr="005A43E4">
        <w:rPr>
          <w:b/>
          <w:i/>
          <w:iCs/>
          <w:sz w:val="28"/>
          <w:szCs w:val="28"/>
        </w:rPr>
        <w:t>Организации</w:t>
      </w:r>
      <w:r w:rsidR="005A43E4" w:rsidRPr="005A43E4">
        <w:rPr>
          <w:b/>
          <w:i/>
          <w:sz w:val="28"/>
          <w:szCs w:val="28"/>
        </w:rPr>
        <w:t xml:space="preserve"> </w:t>
      </w:r>
      <w:r w:rsidRPr="008A7947">
        <w:rPr>
          <w:b/>
          <w:sz w:val="28"/>
          <w:szCs w:val="28"/>
        </w:rPr>
        <w:t>являются:</w:t>
      </w:r>
    </w:p>
    <w:p w:rsidR="007F6C35" w:rsidRPr="007F6C35" w:rsidRDefault="007F6C35" w:rsidP="00B26AF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5">
        <w:rPr>
          <w:rFonts w:ascii="Times New Roman" w:hAnsi="Times New Roman" w:cs="Times New Roman"/>
          <w:sz w:val="28"/>
          <w:szCs w:val="28"/>
        </w:rPr>
        <w:t>обеспечение необходимых условий для личностного развития, укрепления здоровья, профессионального самоопределения, творческого труда обучающихся;</w:t>
      </w:r>
    </w:p>
    <w:p w:rsidR="007F6C35" w:rsidRPr="007F6C35" w:rsidRDefault="007F6C35" w:rsidP="00B26AF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5">
        <w:rPr>
          <w:rFonts w:ascii="Times New Roman" w:hAnsi="Times New Roman" w:cs="Times New Roman"/>
          <w:sz w:val="28"/>
          <w:szCs w:val="28"/>
        </w:rPr>
        <w:t>обеспечение занятости детей социально-значимой деятельностью, их самореализации и социальной адаптации;  формирование лидерских качеств;</w:t>
      </w:r>
    </w:p>
    <w:p w:rsidR="007F6C35" w:rsidRPr="007F6C35" w:rsidRDefault="007F6C35" w:rsidP="00B26AF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5">
        <w:rPr>
          <w:rFonts w:ascii="Times New Roman" w:hAnsi="Times New Roman" w:cs="Times New Roman"/>
          <w:sz w:val="28"/>
          <w:szCs w:val="28"/>
        </w:rPr>
        <w:t>обеспечение условий для воспитания обучающихся, формирование общей культуры;</w:t>
      </w:r>
    </w:p>
    <w:p w:rsidR="007F6C35" w:rsidRPr="00B97DE0" w:rsidRDefault="007F6C35" w:rsidP="00B97DE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5">
        <w:rPr>
          <w:rFonts w:ascii="Times New Roman" w:hAnsi="Times New Roman" w:cs="Times New Roman"/>
          <w:sz w:val="28"/>
          <w:szCs w:val="28"/>
        </w:rPr>
        <w:t>выявление и поддержка наиболее одаренных и талантливых детей.</w:t>
      </w:r>
    </w:p>
    <w:p w:rsidR="00FD4EB7" w:rsidRDefault="00FD4EB7" w:rsidP="00B26AF9">
      <w:pPr>
        <w:spacing w:line="360" w:lineRule="auto"/>
        <w:jc w:val="center"/>
        <w:rPr>
          <w:b/>
          <w:sz w:val="28"/>
          <w:szCs w:val="28"/>
        </w:rPr>
      </w:pPr>
    </w:p>
    <w:p w:rsidR="00FD4EB7" w:rsidRDefault="00FD4EB7" w:rsidP="00B26AF9">
      <w:pPr>
        <w:spacing w:line="360" w:lineRule="auto"/>
        <w:jc w:val="center"/>
        <w:rPr>
          <w:b/>
          <w:sz w:val="28"/>
          <w:szCs w:val="28"/>
        </w:rPr>
      </w:pPr>
    </w:p>
    <w:p w:rsidR="00C815DE" w:rsidRDefault="008A7947" w:rsidP="00B26AF9">
      <w:pPr>
        <w:spacing w:line="360" w:lineRule="auto"/>
        <w:jc w:val="center"/>
        <w:rPr>
          <w:b/>
          <w:sz w:val="28"/>
          <w:szCs w:val="28"/>
        </w:rPr>
      </w:pPr>
      <w:r w:rsidRPr="008A7947">
        <w:rPr>
          <w:b/>
          <w:sz w:val="28"/>
          <w:szCs w:val="28"/>
        </w:rPr>
        <w:lastRenderedPageBreak/>
        <w:t xml:space="preserve">Определение назначения программы, </w:t>
      </w:r>
    </w:p>
    <w:p w:rsidR="008A7947" w:rsidRPr="008A7947" w:rsidRDefault="008A7947" w:rsidP="00B26AF9">
      <w:pPr>
        <w:spacing w:line="360" w:lineRule="auto"/>
        <w:jc w:val="center"/>
        <w:rPr>
          <w:sz w:val="28"/>
          <w:szCs w:val="28"/>
        </w:rPr>
      </w:pPr>
      <w:r w:rsidRPr="008A7947">
        <w:rPr>
          <w:b/>
          <w:sz w:val="28"/>
          <w:szCs w:val="28"/>
        </w:rPr>
        <w:t>цели и актуальности ее разработки</w:t>
      </w:r>
    </w:p>
    <w:p w:rsidR="008A7947" w:rsidRPr="008A7947" w:rsidRDefault="008A7947" w:rsidP="00B26AF9">
      <w:pPr>
        <w:spacing w:line="360" w:lineRule="auto"/>
        <w:ind w:firstLine="708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Образовательная программа направлена на реализацию прав граждан в получении дополнительного образования. В связи с этим главной целью Центра мы видим обеспечение максимальными  условиями и механизмом  развития дополнительного образования детей средствами </w:t>
      </w:r>
      <w:r w:rsidR="005A43E4">
        <w:rPr>
          <w:iCs/>
          <w:sz w:val="28"/>
          <w:szCs w:val="28"/>
        </w:rPr>
        <w:t>Организации</w:t>
      </w:r>
      <w:r w:rsidRPr="008A7947">
        <w:rPr>
          <w:sz w:val="28"/>
          <w:szCs w:val="28"/>
        </w:rPr>
        <w:t>  в условиях модернизации дополнительного образования. </w:t>
      </w:r>
    </w:p>
    <w:p w:rsidR="008A7947" w:rsidRPr="008A7947" w:rsidRDefault="008A7947" w:rsidP="00B26AF9">
      <w:p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ab/>
        <w:t xml:space="preserve">Исходя из этого, </w:t>
      </w:r>
      <w:r w:rsidR="00FD4EB7">
        <w:rPr>
          <w:sz w:val="28"/>
          <w:szCs w:val="28"/>
        </w:rPr>
        <w:t>ПК</w:t>
      </w:r>
      <w:r w:rsidRPr="008A7947">
        <w:rPr>
          <w:sz w:val="28"/>
          <w:szCs w:val="28"/>
        </w:rPr>
        <w:t xml:space="preserve"> опирается и ориентируется на три рода ценностей: уважение к культурному наследию, ценности социальной интеграции и ценности индивидуального развития.</w:t>
      </w:r>
    </w:p>
    <w:p w:rsidR="008A7947" w:rsidRPr="008A7947" w:rsidRDefault="008A7947" w:rsidP="00B26AF9">
      <w:pPr>
        <w:spacing w:line="360" w:lineRule="auto"/>
        <w:jc w:val="both"/>
        <w:rPr>
          <w:b/>
          <w:sz w:val="28"/>
          <w:szCs w:val="28"/>
        </w:rPr>
      </w:pPr>
      <w:r w:rsidRPr="008A7947">
        <w:rPr>
          <w:b/>
          <w:sz w:val="28"/>
          <w:szCs w:val="28"/>
        </w:rPr>
        <w:tab/>
        <w:t>Характеристика участник</w:t>
      </w:r>
      <w:r>
        <w:rPr>
          <w:b/>
          <w:sz w:val="28"/>
          <w:szCs w:val="28"/>
        </w:rPr>
        <w:t>ов образовательной деятельности</w:t>
      </w:r>
    </w:p>
    <w:p w:rsidR="008A7947" w:rsidRPr="008A7947" w:rsidRDefault="008A7947" w:rsidP="00B26AF9">
      <w:pPr>
        <w:spacing w:line="360" w:lineRule="auto"/>
        <w:rPr>
          <w:sz w:val="28"/>
          <w:szCs w:val="28"/>
        </w:rPr>
      </w:pPr>
      <w:r w:rsidRPr="008A7947">
        <w:rPr>
          <w:sz w:val="28"/>
          <w:szCs w:val="28"/>
        </w:rPr>
        <w:t>Участники образовательного процесса:</w:t>
      </w:r>
    </w:p>
    <w:p w:rsidR="008A7947" w:rsidRPr="008A7947" w:rsidRDefault="008A7947" w:rsidP="00B26AF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</w:t>
      </w:r>
      <w:r w:rsidRPr="008A794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7947">
        <w:rPr>
          <w:sz w:val="28"/>
          <w:szCs w:val="28"/>
        </w:rPr>
        <w:t>щиеся;</w:t>
      </w:r>
    </w:p>
    <w:p w:rsidR="008A7947" w:rsidRPr="008A7947" w:rsidRDefault="008A7947" w:rsidP="00B26AF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7947">
        <w:rPr>
          <w:sz w:val="28"/>
          <w:szCs w:val="28"/>
        </w:rPr>
        <w:t>педагоги;</w:t>
      </w:r>
    </w:p>
    <w:p w:rsidR="008A7947" w:rsidRPr="008A7947" w:rsidRDefault="00CB65D2" w:rsidP="00B26AF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родители (законные представители).</w:t>
      </w:r>
    </w:p>
    <w:p w:rsidR="008A7947" w:rsidRPr="008A7947" w:rsidRDefault="008A7947" w:rsidP="00B26AF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</w:t>
      </w:r>
      <w:r w:rsidRPr="008A7947">
        <w:rPr>
          <w:b/>
          <w:sz w:val="28"/>
          <w:szCs w:val="28"/>
        </w:rPr>
        <w:t>ча</w:t>
      </w:r>
      <w:r>
        <w:rPr>
          <w:b/>
          <w:sz w:val="28"/>
          <w:szCs w:val="28"/>
        </w:rPr>
        <w:t>ю</w:t>
      </w:r>
      <w:r w:rsidRPr="008A7947">
        <w:rPr>
          <w:b/>
          <w:sz w:val="28"/>
          <w:szCs w:val="28"/>
        </w:rPr>
        <w:t>щиеся</w:t>
      </w:r>
      <w:r w:rsidRPr="008A7947">
        <w:rPr>
          <w:sz w:val="28"/>
          <w:szCs w:val="28"/>
        </w:rPr>
        <w:t xml:space="preserve"> - это главная цель образовательной программы: развитие личности, удовлетворение всех творческих,  познавательных потребностей каждого.</w:t>
      </w:r>
    </w:p>
    <w:p w:rsidR="008A7947" w:rsidRPr="008A7947" w:rsidRDefault="008A7947" w:rsidP="00B26AF9">
      <w:pPr>
        <w:spacing w:line="360" w:lineRule="auto"/>
        <w:ind w:firstLine="851"/>
        <w:jc w:val="both"/>
        <w:rPr>
          <w:sz w:val="28"/>
          <w:szCs w:val="28"/>
        </w:rPr>
      </w:pPr>
      <w:r w:rsidRPr="008A7947">
        <w:rPr>
          <w:b/>
          <w:sz w:val="28"/>
          <w:szCs w:val="28"/>
        </w:rPr>
        <w:t xml:space="preserve">Педагоги </w:t>
      </w:r>
      <w:r w:rsidRPr="008A7947">
        <w:rPr>
          <w:sz w:val="28"/>
          <w:szCs w:val="28"/>
        </w:rPr>
        <w:t>вступают в качестве помощников, направляющих и корректирующих  творческую, познавательную деятельность каждого ученика.</w:t>
      </w:r>
    </w:p>
    <w:p w:rsidR="00D37395" w:rsidRPr="00B26AF9" w:rsidRDefault="00CB65D2" w:rsidP="00B26AF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Родители </w:t>
      </w:r>
      <w:r>
        <w:rPr>
          <w:sz w:val="28"/>
          <w:szCs w:val="28"/>
        </w:rPr>
        <w:t xml:space="preserve">(законные представители) защищают интересы, законные права и интересы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оказывают содействие в функционировании и развитии учреждения.</w:t>
      </w:r>
    </w:p>
    <w:p w:rsidR="008A7947" w:rsidRPr="00B26AF9" w:rsidRDefault="008A7947" w:rsidP="00B26AF9">
      <w:pPr>
        <w:spacing w:line="360" w:lineRule="auto"/>
        <w:jc w:val="center"/>
        <w:rPr>
          <w:b/>
          <w:bCs/>
          <w:sz w:val="28"/>
          <w:szCs w:val="28"/>
        </w:rPr>
      </w:pPr>
      <w:r w:rsidRPr="008A7947">
        <w:rPr>
          <w:b/>
          <w:bCs/>
          <w:sz w:val="28"/>
          <w:szCs w:val="28"/>
        </w:rPr>
        <w:t>Организация образовательного процесса</w:t>
      </w:r>
    </w:p>
    <w:p w:rsidR="008A7947" w:rsidRPr="008A7947" w:rsidRDefault="008A7947" w:rsidP="00B26AF9">
      <w:pPr>
        <w:spacing w:line="360" w:lineRule="auto"/>
        <w:ind w:firstLine="851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      Учреждение осуществляет бесплатное обучение, исходя из государственной гарантии прав граждан на получение бесплатного образования. Образовательная деятельность осуществляется в свободное от занятий  в общеобразовательных учреждениях время, с учетом  </w:t>
      </w:r>
      <w:r w:rsidRPr="008A7947">
        <w:rPr>
          <w:sz w:val="28"/>
          <w:szCs w:val="28"/>
        </w:rPr>
        <w:lastRenderedPageBreak/>
        <w:t xml:space="preserve">утвержденных  учебных планов и дополнительных </w:t>
      </w:r>
      <w:r w:rsidR="00B36214">
        <w:rPr>
          <w:sz w:val="28"/>
          <w:szCs w:val="28"/>
        </w:rPr>
        <w:t>общеразвивающих</w:t>
      </w:r>
      <w:r w:rsidRPr="008A7947">
        <w:rPr>
          <w:sz w:val="28"/>
          <w:szCs w:val="28"/>
        </w:rPr>
        <w:t xml:space="preserve"> программ. </w:t>
      </w:r>
    </w:p>
    <w:p w:rsidR="00FD4EB7" w:rsidRDefault="008A7947" w:rsidP="00B26AF9">
      <w:pPr>
        <w:spacing w:line="360" w:lineRule="auto"/>
        <w:ind w:firstLine="708"/>
        <w:jc w:val="both"/>
        <w:rPr>
          <w:sz w:val="28"/>
          <w:szCs w:val="28"/>
        </w:rPr>
      </w:pPr>
      <w:r w:rsidRPr="003F37E9">
        <w:rPr>
          <w:sz w:val="28"/>
          <w:szCs w:val="28"/>
        </w:rPr>
        <w:t xml:space="preserve">  В </w:t>
      </w:r>
      <w:r w:rsidR="005A43E4" w:rsidRPr="003F37E9">
        <w:rPr>
          <w:iCs/>
          <w:sz w:val="28"/>
          <w:szCs w:val="28"/>
        </w:rPr>
        <w:t>Организации</w:t>
      </w:r>
      <w:r w:rsidRPr="003F37E9">
        <w:rPr>
          <w:sz w:val="28"/>
          <w:szCs w:val="28"/>
        </w:rPr>
        <w:t xml:space="preserve">  организуется работа с детьми в течение всего календарного года – 36 недель.  </w:t>
      </w:r>
    </w:p>
    <w:p w:rsidR="008A7947" w:rsidRPr="003F37E9" w:rsidRDefault="008A7947" w:rsidP="00B26AF9">
      <w:pPr>
        <w:spacing w:line="360" w:lineRule="auto"/>
        <w:ind w:firstLine="708"/>
        <w:jc w:val="both"/>
        <w:rPr>
          <w:sz w:val="28"/>
          <w:szCs w:val="28"/>
        </w:rPr>
      </w:pPr>
      <w:r w:rsidRPr="003F37E9">
        <w:rPr>
          <w:sz w:val="28"/>
          <w:szCs w:val="28"/>
        </w:rPr>
        <w:t>Учебный год начинает</w:t>
      </w:r>
      <w:r w:rsidR="004172A7" w:rsidRPr="003F37E9">
        <w:rPr>
          <w:sz w:val="28"/>
          <w:szCs w:val="28"/>
        </w:rPr>
        <w:t xml:space="preserve">ся 15 сентября и заканчивается </w:t>
      </w:r>
      <w:r w:rsidR="00A76DC5">
        <w:rPr>
          <w:sz w:val="28"/>
          <w:szCs w:val="28"/>
        </w:rPr>
        <w:t>31</w:t>
      </w:r>
      <w:r w:rsidRPr="003F37E9">
        <w:rPr>
          <w:sz w:val="28"/>
          <w:szCs w:val="28"/>
        </w:rPr>
        <w:t xml:space="preserve"> мая.</w:t>
      </w:r>
    </w:p>
    <w:p w:rsidR="004172A7" w:rsidRDefault="005A43E4" w:rsidP="00B26AF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7E9">
        <w:rPr>
          <w:rFonts w:ascii="Times New Roman" w:hAnsi="Times New Roman" w:cs="Times New Roman"/>
          <w:iCs/>
          <w:sz w:val="28"/>
          <w:szCs w:val="28"/>
        </w:rPr>
        <w:t>Организация</w:t>
      </w:r>
      <w:r w:rsidR="004172A7" w:rsidRPr="003F37E9">
        <w:rPr>
          <w:rFonts w:ascii="Times New Roman" w:hAnsi="Times New Roman" w:cs="Times New Roman"/>
          <w:sz w:val="28"/>
          <w:szCs w:val="28"/>
        </w:rPr>
        <w:t xml:space="preserve"> организует работу с детьми в</w:t>
      </w:r>
      <w:r w:rsidR="004172A7">
        <w:rPr>
          <w:rFonts w:ascii="Times New Roman" w:hAnsi="Times New Roman" w:cs="Times New Roman"/>
          <w:sz w:val="28"/>
          <w:szCs w:val="28"/>
        </w:rPr>
        <w:t xml:space="preserve"> течение всего календарного года. В каникулярное время </w:t>
      </w:r>
      <w:r>
        <w:rPr>
          <w:rFonts w:ascii="Times New Roman" w:hAnsi="Times New Roman" w:cs="Times New Roman"/>
          <w:iCs/>
          <w:sz w:val="28"/>
          <w:szCs w:val="28"/>
        </w:rPr>
        <w:t>Организация</w:t>
      </w:r>
      <w:r w:rsidRPr="005A43E4">
        <w:rPr>
          <w:rFonts w:ascii="Times New Roman" w:hAnsi="Times New Roman" w:cs="Times New Roman"/>
          <w:sz w:val="28"/>
          <w:szCs w:val="28"/>
        </w:rPr>
        <w:t xml:space="preserve"> </w:t>
      </w:r>
      <w:r w:rsidR="004172A7">
        <w:rPr>
          <w:rFonts w:ascii="Times New Roman" w:hAnsi="Times New Roman" w:cs="Times New Roman"/>
          <w:sz w:val="28"/>
          <w:szCs w:val="28"/>
        </w:rPr>
        <w:t>может открывать в установленном порядке на своей базе летние лагеря, создавать различные объединения с постоянными и (или) переменными составами детей.</w:t>
      </w:r>
    </w:p>
    <w:p w:rsidR="008A7947" w:rsidRPr="008A7947" w:rsidRDefault="008A7947" w:rsidP="00B26AF9">
      <w:pPr>
        <w:spacing w:line="360" w:lineRule="auto"/>
        <w:ind w:firstLine="708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Обучение детей производится в форме учебных занятий в одновозрастных или разновозрастных творческих объединениях, которые организуются  ежегодно  на основании учета интересов  детей,  потребностей семьи, образовательных учреждений. Каждый ребенок имеет право одновременно заниматься в нескольких объединениях,  менять их.</w:t>
      </w:r>
    </w:p>
    <w:p w:rsidR="008A7947" w:rsidRPr="008A7947" w:rsidRDefault="008A7947" w:rsidP="00B26AF9">
      <w:pPr>
        <w:spacing w:line="360" w:lineRule="auto"/>
        <w:ind w:firstLine="708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Расписание занятий составлено с учетом того, что они являются дополнительной нагрузкой к учебной работе воспитанников</w:t>
      </w:r>
      <w:r w:rsidR="008F7AF7">
        <w:rPr>
          <w:sz w:val="28"/>
          <w:szCs w:val="28"/>
        </w:rPr>
        <w:t>. Занятия начинаются не ранее 09</w:t>
      </w:r>
      <w:r w:rsidRPr="008A7947">
        <w:rPr>
          <w:sz w:val="28"/>
          <w:szCs w:val="28"/>
        </w:rPr>
        <w:t xml:space="preserve"> ч</w:t>
      </w:r>
      <w:r w:rsidR="008F7AF7">
        <w:rPr>
          <w:sz w:val="28"/>
          <w:szCs w:val="28"/>
        </w:rPr>
        <w:t>асов, оканчиваются не позднее 17</w:t>
      </w:r>
      <w:r w:rsidRPr="008A7947">
        <w:rPr>
          <w:sz w:val="28"/>
          <w:szCs w:val="28"/>
        </w:rPr>
        <w:t xml:space="preserve"> часов,  проводятся в две смены, в середине смены установлен часовой перерыв. При проведении </w:t>
      </w:r>
      <w:r w:rsidR="008F7AF7">
        <w:rPr>
          <w:sz w:val="28"/>
          <w:szCs w:val="28"/>
        </w:rPr>
        <w:t xml:space="preserve"> учебных занятий через каждые 25</w:t>
      </w:r>
      <w:r w:rsidR="002B58A7">
        <w:rPr>
          <w:sz w:val="28"/>
          <w:szCs w:val="28"/>
        </w:rPr>
        <w:t>-40</w:t>
      </w:r>
      <w:r w:rsidRPr="008A7947">
        <w:rPr>
          <w:sz w:val="28"/>
          <w:szCs w:val="28"/>
        </w:rPr>
        <w:t xml:space="preserve"> минут организуется </w:t>
      </w:r>
      <w:r w:rsidRPr="008F7AF7">
        <w:rPr>
          <w:sz w:val="28"/>
          <w:szCs w:val="28"/>
        </w:rPr>
        <w:t>10</w:t>
      </w:r>
      <w:r w:rsidRPr="008A7947">
        <w:rPr>
          <w:sz w:val="28"/>
          <w:szCs w:val="28"/>
        </w:rPr>
        <w:t xml:space="preserve"> минутный перерыв для отдыха и проветривания помещений.</w:t>
      </w:r>
    </w:p>
    <w:p w:rsidR="008A7947" w:rsidRPr="008A7947" w:rsidRDefault="008A7947" w:rsidP="00B26AF9">
      <w:pPr>
        <w:spacing w:line="360" w:lineRule="auto"/>
        <w:ind w:firstLine="851"/>
        <w:jc w:val="both"/>
        <w:rPr>
          <w:sz w:val="28"/>
          <w:szCs w:val="28"/>
        </w:rPr>
      </w:pPr>
      <w:r w:rsidRPr="005A43E4">
        <w:rPr>
          <w:sz w:val="28"/>
          <w:szCs w:val="28"/>
        </w:rPr>
        <w:t>По состоянию на</w:t>
      </w:r>
      <w:r w:rsidR="005A43E4" w:rsidRPr="005A43E4">
        <w:rPr>
          <w:sz w:val="28"/>
          <w:szCs w:val="28"/>
        </w:rPr>
        <w:t xml:space="preserve"> </w:t>
      </w:r>
      <w:r w:rsidR="000A0324">
        <w:rPr>
          <w:sz w:val="28"/>
          <w:szCs w:val="28"/>
        </w:rPr>
        <w:t xml:space="preserve"> </w:t>
      </w:r>
      <w:r w:rsidR="005A43E4" w:rsidRPr="005A43E4">
        <w:rPr>
          <w:sz w:val="28"/>
          <w:szCs w:val="28"/>
        </w:rPr>
        <w:t>1</w:t>
      </w:r>
      <w:r w:rsidR="000A0324">
        <w:rPr>
          <w:sz w:val="28"/>
          <w:szCs w:val="28"/>
        </w:rPr>
        <w:t>5</w:t>
      </w:r>
      <w:r w:rsidR="005A43E4" w:rsidRPr="005A43E4">
        <w:rPr>
          <w:sz w:val="28"/>
          <w:szCs w:val="28"/>
        </w:rPr>
        <w:t>.</w:t>
      </w:r>
      <w:r w:rsidR="000A0324">
        <w:rPr>
          <w:sz w:val="28"/>
          <w:szCs w:val="28"/>
        </w:rPr>
        <w:t>09</w:t>
      </w:r>
      <w:r w:rsidR="005A43E4" w:rsidRPr="005A43E4">
        <w:rPr>
          <w:sz w:val="28"/>
          <w:szCs w:val="28"/>
        </w:rPr>
        <w:t>.20</w:t>
      </w:r>
      <w:r w:rsidR="000A0324">
        <w:rPr>
          <w:sz w:val="28"/>
          <w:szCs w:val="28"/>
        </w:rPr>
        <w:t>2</w:t>
      </w:r>
      <w:r w:rsidR="000C1688">
        <w:rPr>
          <w:sz w:val="28"/>
          <w:szCs w:val="28"/>
        </w:rPr>
        <w:t>2</w:t>
      </w:r>
      <w:r w:rsidR="007F5D85">
        <w:rPr>
          <w:sz w:val="28"/>
          <w:szCs w:val="28"/>
        </w:rPr>
        <w:t xml:space="preserve"> </w:t>
      </w:r>
      <w:r w:rsidRPr="005A43E4">
        <w:rPr>
          <w:sz w:val="28"/>
          <w:szCs w:val="28"/>
        </w:rPr>
        <w:t xml:space="preserve">года в </w:t>
      </w:r>
      <w:r w:rsidR="005A43E4" w:rsidRPr="005A43E4">
        <w:rPr>
          <w:iCs/>
          <w:sz w:val="28"/>
          <w:szCs w:val="28"/>
        </w:rPr>
        <w:t>Организации</w:t>
      </w:r>
      <w:r w:rsidRPr="005A43E4">
        <w:rPr>
          <w:sz w:val="28"/>
          <w:szCs w:val="28"/>
        </w:rPr>
        <w:t xml:space="preserve"> занимается </w:t>
      </w:r>
      <w:r w:rsidR="002B58A7" w:rsidRPr="005A43E4">
        <w:rPr>
          <w:sz w:val="28"/>
          <w:szCs w:val="28"/>
        </w:rPr>
        <w:t xml:space="preserve"> </w:t>
      </w:r>
      <w:r w:rsidR="000A0324">
        <w:rPr>
          <w:sz w:val="28"/>
          <w:szCs w:val="28"/>
        </w:rPr>
        <w:t xml:space="preserve"> </w:t>
      </w:r>
      <w:r w:rsidR="00FD4EB7">
        <w:rPr>
          <w:sz w:val="28"/>
          <w:szCs w:val="28"/>
        </w:rPr>
        <w:t>318</w:t>
      </w:r>
      <w:r w:rsidR="007F5D85">
        <w:rPr>
          <w:sz w:val="28"/>
          <w:szCs w:val="28"/>
        </w:rPr>
        <w:t xml:space="preserve"> </w:t>
      </w:r>
      <w:r w:rsidRPr="005A43E4">
        <w:rPr>
          <w:sz w:val="28"/>
          <w:szCs w:val="28"/>
        </w:rPr>
        <w:t>воспитанников</w:t>
      </w:r>
      <w:r w:rsidR="00DD6CC8" w:rsidRPr="005A43E4">
        <w:rPr>
          <w:sz w:val="28"/>
          <w:szCs w:val="28"/>
        </w:rPr>
        <w:t xml:space="preserve"> в возрасте от 5</w:t>
      </w:r>
      <w:r w:rsidRPr="005A43E4">
        <w:rPr>
          <w:sz w:val="28"/>
          <w:szCs w:val="28"/>
        </w:rPr>
        <w:t xml:space="preserve">  лет.</w:t>
      </w:r>
    </w:p>
    <w:p w:rsidR="00DD6CC8" w:rsidRDefault="008A7947" w:rsidP="00B26AF9">
      <w:pPr>
        <w:spacing w:line="360" w:lineRule="auto"/>
        <w:ind w:firstLine="851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Педагогический коллектив предлагает  воспитанникам свободный выбор дополнительных </w:t>
      </w:r>
      <w:r w:rsidR="00B36214">
        <w:rPr>
          <w:sz w:val="28"/>
          <w:szCs w:val="28"/>
        </w:rPr>
        <w:t>общеразвивающих</w:t>
      </w:r>
      <w:r w:rsidR="00B36214" w:rsidRPr="008A7947">
        <w:rPr>
          <w:sz w:val="28"/>
          <w:szCs w:val="28"/>
        </w:rPr>
        <w:t xml:space="preserve"> </w:t>
      </w:r>
      <w:r w:rsidRPr="008A7947">
        <w:rPr>
          <w:sz w:val="28"/>
          <w:szCs w:val="28"/>
        </w:rPr>
        <w:t xml:space="preserve">программ, в соответствии с  их интересами, склонностями и способностями. </w:t>
      </w:r>
      <w:r w:rsidR="00AC50C5">
        <w:rPr>
          <w:sz w:val="28"/>
          <w:szCs w:val="28"/>
        </w:rPr>
        <w:t xml:space="preserve">Все дополнительные </w:t>
      </w:r>
      <w:proofErr w:type="spellStart"/>
      <w:r w:rsidR="00AC50C5">
        <w:rPr>
          <w:sz w:val="28"/>
          <w:szCs w:val="28"/>
        </w:rPr>
        <w:t>общеразвивающие</w:t>
      </w:r>
      <w:proofErr w:type="spellEnd"/>
      <w:r w:rsidR="00AC50C5">
        <w:rPr>
          <w:sz w:val="28"/>
          <w:szCs w:val="28"/>
        </w:rPr>
        <w:t xml:space="preserve"> </w:t>
      </w:r>
      <w:r w:rsidRPr="008A7947">
        <w:rPr>
          <w:sz w:val="28"/>
          <w:szCs w:val="28"/>
        </w:rPr>
        <w:t>программ</w:t>
      </w:r>
      <w:r w:rsidR="00AC50C5">
        <w:rPr>
          <w:sz w:val="28"/>
          <w:szCs w:val="28"/>
        </w:rPr>
        <w:t>ы</w:t>
      </w:r>
      <w:r w:rsidRPr="008A7947">
        <w:rPr>
          <w:sz w:val="28"/>
          <w:szCs w:val="28"/>
        </w:rPr>
        <w:t xml:space="preserve"> </w:t>
      </w:r>
      <w:r w:rsidR="00AC50C5">
        <w:rPr>
          <w:sz w:val="28"/>
          <w:szCs w:val="28"/>
        </w:rPr>
        <w:t xml:space="preserve"> </w:t>
      </w:r>
      <w:r w:rsidRPr="008A7947">
        <w:rPr>
          <w:sz w:val="28"/>
          <w:szCs w:val="28"/>
        </w:rPr>
        <w:t xml:space="preserve"> являются модифицированными (адаптированными) по типу. </w:t>
      </w:r>
      <w:r w:rsidR="007F5D85">
        <w:rPr>
          <w:sz w:val="28"/>
          <w:szCs w:val="28"/>
        </w:rPr>
        <w:t xml:space="preserve"> </w:t>
      </w:r>
    </w:p>
    <w:p w:rsidR="00594DEA" w:rsidRPr="00594DEA" w:rsidRDefault="008A7947" w:rsidP="000A0324">
      <w:pPr>
        <w:spacing w:line="360" w:lineRule="auto"/>
        <w:ind w:firstLine="851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Ценностью и целью  педагогической деятельности  </w:t>
      </w:r>
      <w:r w:rsidR="005A43E4">
        <w:rPr>
          <w:iCs/>
          <w:sz w:val="28"/>
          <w:szCs w:val="28"/>
        </w:rPr>
        <w:t>Организации</w:t>
      </w:r>
      <w:r w:rsidRPr="008A7947">
        <w:rPr>
          <w:sz w:val="28"/>
          <w:szCs w:val="28"/>
        </w:rPr>
        <w:t xml:space="preserve">  является творчество самого  ребенка. Дети от природы любознательны, творчески активны, изначально талантливы. Роль педагога заключается в </w:t>
      </w:r>
      <w:r w:rsidRPr="008A7947">
        <w:rPr>
          <w:sz w:val="28"/>
          <w:szCs w:val="28"/>
        </w:rPr>
        <w:lastRenderedPageBreak/>
        <w:t xml:space="preserve">организации обучения, поддерживающего личностный потенциал детей с позиции художественно-экологического обогащения их отношения к миру и опыту культуры, накопленному человечеством. В реализации   целей   обучения, воспитания и развития воспитанников  педагогическим коллективом  разработан  </w:t>
      </w:r>
      <w:r w:rsidRPr="008A7947">
        <w:rPr>
          <w:i/>
          <w:iCs/>
          <w:sz w:val="28"/>
          <w:szCs w:val="28"/>
        </w:rPr>
        <w:t>содержательный компонент образовательной деятельности.</w:t>
      </w:r>
    </w:p>
    <w:p w:rsidR="00A76DC5" w:rsidRPr="008A7947" w:rsidRDefault="000A0324" w:rsidP="00B26AF9">
      <w:pPr>
        <w:spacing w:line="360" w:lineRule="auto"/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>Третий</w:t>
      </w:r>
      <w:r w:rsidR="003C1CFE">
        <w:rPr>
          <w:sz w:val="28"/>
          <w:szCs w:val="28"/>
        </w:rPr>
        <w:t xml:space="preserve"> </w:t>
      </w:r>
      <w:r w:rsidR="00A76DC5">
        <w:rPr>
          <w:sz w:val="28"/>
          <w:szCs w:val="28"/>
        </w:rPr>
        <w:t>год</w:t>
      </w:r>
      <w:r w:rsidR="003C1CFE">
        <w:rPr>
          <w:sz w:val="28"/>
          <w:szCs w:val="28"/>
        </w:rPr>
        <w:t xml:space="preserve"> </w:t>
      </w:r>
      <w:r w:rsidR="00A76DC5">
        <w:rPr>
          <w:sz w:val="28"/>
          <w:szCs w:val="28"/>
        </w:rPr>
        <w:t xml:space="preserve"> р</w:t>
      </w:r>
      <w:r w:rsidR="00175143">
        <w:rPr>
          <w:sz w:val="28"/>
          <w:szCs w:val="28"/>
        </w:rPr>
        <w:t>абота</w:t>
      </w:r>
      <w:r w:rsidR="003C1CFE">
        <w:rPr>
          <w:sz w:val="28"/>
          <w:szCs w:val="28"/>
        </w:rPr>
        <w:t>ем</w:t>
      </w:r>
      <w:r w:rsidR="00A76DC5">
        <w:rPr>
          <w:sz w:val="28"/>
          <w:szCs w:val="28"/>
        </w:rPr>
        <w:t xml:space="preserve"> </w:t>
      </w:r>
      <w:r w:rsidR="00175143">
        <w:rPr>
          <w:sz w:val="28"/>
          <w:szCs w:val="28"/>
        </w:rPr>
        <w:t xml:space="preserve">над </w:t>
      </w:r>
      <w:r w:rsidR="003C1CFE">
        <w:rPr>
          <w:sz w:val="28"/>
          <w:szCs w:val="28"/>
        </w:rPr>
        <w:t xml:space="preserve"> </w:t>
      </w:r>
      <w:r w:rsidR="00175143">
        <w:rPr>
          <w:sz w:val="28"/>
          <w:szCs w:val="28"/>
        </w:rPr>
        <w:t xml:space="preserve"> </w:t>
      </w:r>
      <w:r w:rsidR="00A76DC5">
        <w:rPr>
          <w:sz w:val="28"/>
          <w:szCs w:val="28"/>
        </w:rPr>
        <w:t>инновационн</w:t>
      </w:r>
      <w:r w:rsidR="00175143">
        <w:rPr>
          <w:sz w:val="28"/>
          <w:szCs w:val="28"/>
        </w:rPr>
        <w:t>ым</w:t>
      </w:r>
      <w:r w:rsidR="00A76DC5">
        <w:rPr>
          <w:sz w:val="28"/>
          <w:szCs w:val="28"/>
        </w:rPr>
        <w:t xml:space="preserve"> </w:t>
      </w:r>
      <w:r w:rsidR="00A76DC5" w:rsidRPr="00175143">
        <w:rPr>
          <w:sz w:val="28"/>
          <w:szCs w:val="28"/>
        </w:rPr>
        <w:t>п</w:t>
      </w:r>
      <w:r w:rsidR="00175143">
        <w:rPr>
          <w:sz w:val="28"/>
          <w:szCs w:val="28"/>
        </w:rPr>
        <w:t xml:space="preserve">роектом в </w:t>
      </w:r>
      <w:proofErr w:type="spellStart"/>
      <w:r w:rsidR="00175143">
        <w:rPr>
          <w:sz w:val="28"/>
          <w:szCs w:val="28"/>
        </w:rPr>
        <w:t>кожуунном</w:t>
      </w:r>
      <w:proofErr w:type="spellEnd"/>
      <w:r w:rsidR="00175143">
        <w:rPr>
          <w:sz w:val="28"/>
          <w:szCs w:val="28"/>
        </w:rPr>
        <w:t xml:space="preserve"> уровне «Внедрение традиционных и современных ремесел в общественные массы в условиях дополнительного образования».</w:t>
      </w:r>
    </w:p>
    <w:p w:rsidR="00B97DE0" w:rsidRDefault="00B97DE0" w:rsidP="005278F0">
      <w:pPr>
        <w:rPr>
          <w:b/>
          <w:sz w:val="28"/>
          <w:szCs w:val="28"/>
        </w:rPr>
      </w:pPr>
    </w:p>
    <w:p w:rsidR="00A76DC5" w:rsidRDefault="004C3B60" w:rsidP="00A76DC5">
      <w:pPr>
        <w:spacing w:after="240"/>
        <w:ind w:left="708" w:firstLine="708"/>
        <w:rPr>
          <w:b/>
          <w:sz w:val="28"/>
          <w:szCs w:val="28"/>
        </w:rPr>
      </w:pPr>
      <w:r w:rsidRPr="0024520C">
        <w:rPr>
          <w:b/>
          <w:sz w:val="28"/>
          <w:szCs w:val="28"/>
        </w:rPr>
        <w:t>Содержательный компонент образовательной деятельности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466"/>
        <w:gridCol w:w="951"/>
        <w:gridCol w:w="3262"/>
        <w:gridCol w:w="2126"/>
        <w:gridCol w:w="851"/>
        <w:gridCol w:w="1376"/>
        <w:gridCol w:w="711"/>
        <w:gridCol w:w="889"/>
      </w:tblGrid>
      <w:tr w:rsidR="003C1CFE" w:rsidRPr="00BC1A81" w:rsidTr="003C1CFE">
        <w:trPr>
          <w:cantSplit/>
          <w:trHeight w:val="17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1CFE" w:rsidRPr="00BC1A81" w:rsidRDefault="003C1CFE" w:rsidP="001D2ABA">
            <w:pPr>
              <w:jc w:val="center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№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C1CFE" w:rsidRPr="00BC1A81" w:rsidRDefault="003C1CFE" w:rsidP="001D2ABA">
            <w:pPr>
              <w:ind w:left="113" w:right="113"/>
              <w:jc w:val="center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Направления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1CFE" w:rsidRPr="00BC1A81" w:rsidRDefault="003C1CFE" w:rsidP="001D2ABA">
            <w:pPr>
              <w:jc w:val="center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Наименование образовательных программ</w:t>
            </w:r>
          </w:p>
          <w:p w:rsidR="003C1CFE" w:rsidRPr="00BC1A81" w:rsidRDefault="003C1CFE" w:rsidP="001D2AB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1CFE" w:rsidRPr="00BC1A81" w:rsidRDefault="003C1CFE" w:rsidP="001D2ABA">
            <w:pPr>
              <w:ind w:left="176" w:hanging="176"/>
              <w:jc w:val="center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Ф.И.О.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C1CFE" w:rsidRPr="00BC1A81" w:rsidRDefault="003C1CFE" w:rsidP="001D2ABA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Нагрузка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C1CFE" w:rsidRPr="00BC1A81" w:rsidRDefault="003C1CFE" w:rsidP="001D2ABA">
            <w:pPr>
              <w:ind w:left="113" w:right="113"/>
              <w:jc w:val="center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Срок реализации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C1CFE" w:rsidRPr="00BC1A81" w:rsidRDefault="003C1CFE" w:rsidP="001D2ABA">
            <w:pPr>
              <w:ind w:left="113" w:right="113"/>
              <w:jc w:val="center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Кол-во групп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C1CFE" w:rsidRPr="00BC1A81" w:rsidRDefault="003C1CFE" w:rsidP="001D2ABA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Возрастная категория</w:t>
            </w:r>
          </w:p>
        </w:tc>
      </w:tr>
      <w:tr w:rsidR="000A0324" w:rsidRPr="00BC1A81" w:rsidTr="003C1CFE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BC1A81" w:rsidRDefault="000A0324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</w:p>
          <w:p w:rsidR="000A0324" w:rsidRPr="00BC1A81" w:rsidRDefault="000A0324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</w:p>
          <w:p w:rsidR="000A0324" w:rsidRPr="00BC1A81" w:rsidRDefault="000A0324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  <w:r w:rsidRPr="00BC1A81">
              <w:rPr>
                <w:rFonts w:eastAsia="MS Mincho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0A0324" w:rsidRPr="00BC1A81" w:rsidRDefault="00FD4EB7" w:rsidP="00FD4EB7">
            <w:pPr>
              <w:rPr>
                <w:rFonts w:eastAsia="MS Mincho"/>
              </w:rPr>
            </w:pPr>
            <w:r>
              <w:rPr>
                <w:rFonts w:eastAsia="MS Mincho"/>
              </w:rPr>
              <w:t>техническое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Default="000A0324" w:rsidP="00FD4EB7">
            <w:pPr>
              <w:rPr>
                <w:color w:val="000000"/>
              </w:rPr>
            </w:pPr>
            <w:r w:rsidRPr="00F45DD7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Остановись, мгновенье!</w:t>
            </w:r>
            <w:r w:rsidRPr="00F45DD7">
              <w:rPr>
                <w:color w:val="000000"/>
              </w:rPr>
              <w:t>»</w:t>
            </w:r>
          </w:p>
          <w:p w:rsidR="0023228A" w:rsidRPr="00F45DD7" w:rsidRDefault="0023228A" w:rsidP="00FD4EB7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F45DD7" w:rsidRDefault="00FD4EB7" w:rsidP="00AE7D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Донгак</w:t>
            </w:r>
            <w:proofErr w:type="spellEnd"/>
            <w:r>
              <w:rPr>
                <w:color w:val="000000"/>
              </w:rPr>
              <w:t xml:space="preserve"> Д.Б.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F45DD7" w:rsidRDefault="000A0324" w:rsidP="00AE7D33">
            <w:pPr>
              <w:jc w:val="center"/>
              <w:rPr>
                <w:color w:val="000000"/>
              </w:rPr>
            </w:pPr>
            <w:r w:rsidRPr="00F45DD7">
              <w:rPr>
                <w:color w:val="000000"/>
              </w:rPr>
              <w:t>1</w:t>
            </w:r>
            <w:r w:rsidR="00FD4EB7">
              <w:rPr>
                <w:color w:val="000000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F45DD7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F45DD7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A0324">
              <w:rPr>
                <w:color w:val="000000"/>
              </w:rPr>
              <w:t>-17</w:t>
            </w:r>
          </w:p>
        </w:tc>
      </w:tr>
      <w:tr w:rsidR="000A0324" w:rsidRPr="00BC1A81" w:rsidTr="003C1CFE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324" w:rsidRPr="00BC1A81" w:rsidRDefault="000A0324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324" w:rsidRPr="00BC1A81" w:rsidRDefault="000A0324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F45DD7" w:rsidRDefault="000A0324" w:rsidP="00FD4EB7">
            <w:pPr>
              <w:rPr>
                <w:color w:val="000000"/>
              </w:rPr>
            </w:pPr>
            <w:r w:rsidRPr="00F45DD7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Юный авиамоделист</w:t>
            </w:r>
            <w:r w:rsidRPr="00F45DD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F45DD7" w:rsidRDefault="00FD4EB7" w:rsidP="00AE7D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Маады</w:t>
            </w:r>
            <w:proofErr w:type="spellEnd"/>
            <w:r>
              <w:rPr>
                <w:color w:val="000000"/>
              </w:rPr>
              <w:t xml:space="preserve"> С.Э.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F45DD7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F45DD7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F45DD7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A0324">
              <w:rPr>
                <w:color w:val="000000"/>
              </w:rPr>
              <w:t>-17</w:t>
            </w:r>
          </w:p>
        </w:tc>
      </w:tr>
      <w:tr w:rsidR="000A0324" w:rsidRPr="00BC1A81" w:rsidTr="003C1CFE">
        <w:trPr>
          <w:cantSplit/>
          <w:trHeight w:val="113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324" w:rsidRPr="00BC1A81" w:rsidRDefault="000A0324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  <w:r w:rsidRPr="00BC1A81">
              <w:rPr>
                <w:rFonts w:eastAsia="MS Mincho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A0324" w:rsidRPr="00BC1A81" w:rsidRDefault="00FD4EB7" w:rsidP="001D2ABA">
            <w:pPr>
              <w:shd w:val="clear" w:color="auto" w:fill="FFFFFF" w:themeFill="background1"/>
              <w:ind w:left="113" w:right="113"/>
              <w:rPr>
                <w:rFonts w:eastAsia="MS Mincho"/>
              </w:rPr>
            </w:pPr>
            <w:r>
              <w:rPr>
                <w:rFonts w:eastAsia="MS Mincho"/>
              </w:rPr>
              <w:t>Технические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BC1A81" w:rsidRDefault="000A0324" w:rsidP="00FD4EB7">
            <w:pPr>
              <w:jc w:val="both"/>
            </w:pPr>
            <w:r w:rsidRPr="00BC1A81">
              <w:t>«</w:t>
            </w:r>
            <w:r w:rsidR="00FD4EB7">
              <w:t>Юный турист</w:t>
            </w:r>
            <w:r w:rsidRPr="00BC1A81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BC1A81" w:rsidRDefault="00FD4EB7" w:rsidP="001D2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Седип</w:t>
            </w:r>
            <w:proofErr w:type="spellEnd"/>
            <w:r>
              <w:rPr>
                <w:color w:val="000000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D53EE3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0324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24" w:rsidRPr="00BC1A81" w:rsidRDefault="000A0324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10-18</w:t>
            </w:r>
          </w:p>
        </w:tc>
      </w:tr>
      <w:tr w:rsidR="007B49CF" w:rsidRPr="00BC1A81" w:rsidTr="003C1CFE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7B49CF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  <w:r w:rsidRPr="00BC1A81">
              <w:rPr>
                <w:rFonts w:eastAsia="MS Mincho"/>
              </w:rPr>
              <w:t>3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ind w:left="113" w:right="113"/>
              <w:jc w:val="center"/>
              <w:rPr>
                <w:rFonts w:eastAsia="MS Mincho"/>
              </w:rPr>
            </w:pPr>
            <w:r w:rsidRPr="00BC1A81">
              <w:rPr>
                <w:rFonts w:eastAsia="MS Mincho"/>
              </w:rPr>
              <w:t xml:space="preserve">художественное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FD4EB7">
            <w:pPr>
              <w:rPr>
                <w:color w:val="000000"/>
              </w:rPr>
            </w:pPr>
            <w:r w:rsidRPr="00BC1A81">
              <w:rPr>
                <w:color w:val="000000"/>
              </w:rPr>
              <w:t>«</w:t>
            </w:r>
            <w:proofErr w:type="spellStart"/>
            <w:r w:rsidR="00FD4EB7">
              <w:rPr>
                <w:color w:val="000000"/>
              </w:rPr>
              <w:t>Алдын-Сай</w:t>
            </w:r>
            <w:proofErr w:type="spellEnd"/>
            <w:r w:rsidRPr="00BC1A81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Иргит</w:t>
            </w:r>
            <w:proofErr w:type="spellEnd"/>
            <w:r>
              <w:rPr>
                <w:color w:val="000000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642300" w:rsidRDefault="007B49CF" w:rsidP="00AE7D33">
            <w:pPr>
              <w:jc w:val="center"/>
              <w:rPr>
                <w:color w:val="000000"/>
              </w:rPr>
            </w:pPr>
            <w:r w:rsidRPr="00642300"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1D2ABA">
            <w:pPr>
              <w:jc w:val="center"/>
              <w:rPr>
                <w:color w:val="000000"/>
              </w:rPr>
            </w:pPr>
            <w:r w:rsidRPr="00BC1A81"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0C1688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B49CF">
              <w:rPr>
                <w:color w:val="000000"/>
              </w:rPr>
              <w:t>-18</w:t>
            </w:r>
          </w:p>
        </w:tc>
      </w:tr>
      <w:tr w:rsidR="007B49CF" w:rsidRPr="00BC1A81" w:rsidTr="003C1CFE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FD4EB7">
            <w:pPr>
              <w:rPr>
                <w:color w:val="000000"/>
              </w:rPr>
            </w:pPr>
            <w:r w:rsidRPr="00BC1A81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Вязание</w:t>
            </w:r>
            <w:r w:rsidRPr="00BC1A81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Тейнин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642300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0C1688" w:rsidP="000C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B49CF">
              <w:rPr>
                <w:color w:val="000000"/>
              </w:rPr>
              <w:t>-1</w:t>
            </w:r>
            <w:r>
              <w:rPr>
                <w:color w:val="000000"/>
              </w:rPr>
              <w:t>8</w:t>
            </w:r>
          </w:p>
        </w:tc>
      </w:tr>
      <w:tr w:rsidR="007B49CF" w:rsidRPr="00BC1A81" w:rsidTr="003C1CFE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CF" w:rsidRPr="00BC1A81" w:rsidRDefault="007B49CF" w:rsidP="00FD4E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«Мастерица»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Иргит</w:t>
            </w:r>
            <w:proofErr w:type="spellEnd"/>
            <w:r>
              <w:rPr>
                <w:color w:val="000000"/>
              </w:rPr>
              <w:t xml:space="preserve"> С.Ш.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AF19B0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0C1688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7-18</w:t>
            </w:r>
          </w:p>
        </w:tc>
      </w:tr>
      <w:tr w:rsidR="007B49CF" w:rsidRPr="00BC1A81" w:rsidTr="003C1CFE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FD4EB7">
            <w:pPr>
              <w:rPr>
                <w:color w:val="000000"/>
              </w:rPr>
            </w:pPr>
            <w:r w:rsidRPr="00BC1A81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Умелые ручки»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Чулдум</w:t>
            </w:r>
            <w:proofErr w:type="spellEnd"/>
            <w:r>
              <w:rPr>
                <w:color w:val="000000"/>
              </w:rPr>
              <w:t xml:space="preserve"> Ч.В.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C31CBC" w:rsidRDefault="00FD4EB7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FD4EB7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7B49CF" w:rsidP="000C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</w:t>
            </w:r>
            <w:r w:rsidR="000C1688">
              <w:rPr>
                <w:color w:val="000000"/>
              </w:rPr>
              <w:t>8</w:t>
            </w:r>
          </w:p>
        </w:tc>
      </w:tr>
      <w:tr w:rsidR="007B49CF" w:rsidRPr="00BC1A81" w:rsidTr="0023228A">
        <w:trPr>
          <w:trHeight w:val="359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  <w:r w:rsidRPr="00BC1A81">
              <w:rPr>
                <w:rFonts w:eastAsia="MS Mincho"/>
              </w:rPr>
              <w:t xml:space="preserve"> 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ind w:left="113" w:right="113"/>
              <w:jc w:val="center"/>
              <w:rPr>
                <w:rFonts w:eastAsia="MS Mincho"/>
              </w:rPr>
            </w:pPr>
            <w:proofErr w:type="spellStart"/>
            <w:r w:rsidRPr="00BC1A81">
              <w:rPr>
                <w:rFonts w:eastAsia="MS Mincho"/>
              </w:rPr>
              <w:t>социальн</w:t>
            </w:r>
            <w:r w:rsidRPr="00BC1A81">
              <w:rPr>
                <w:rFonts w:eastAsia="MS Mincho"/>
                <w:shd w:val="clear" w:color="auto" w:fill="FFFFFF" w:themeFill="background1"/>
              </w:rPr>
              <w:t>о-педагоги</w:t>
            </w:r>
            <w:r w:rsidR="00FD4EB7">
              <w:rPr>
                <w:rFonts w:eastAsia="MS Mincho"/>
                <w:shd w:val="clear" w:color="auto" w:fill="FFFFFF" w:themeFill="background1"/>
              </w:rPr>
              <w:t>физкультурно-спортивное</w:t>
            </w:r>
            <w:r w:rsidRPr="00BC1A81">
              <w:rPr>
                <w:rFonts w:eastAsia="MS Mincho"/>
                <w:shd w:val="clear" w:color="auto" w:fill="FFFFFF" w:themeFill="background1"/>
              </w:rPr>
              <w:t>ческое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FD4EB7">
            <w:pPr>
              <w:rPr>
                <w:color w:val="000000"/>
              </w:rPr>
            </w:pPr>
            <w:r w:rsidRPr="00BC1A81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Эрудиты»</w:t>
            </w:r>
            <w:r w:rsidRPr="00BC1A81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Салчак</w:t>
            </w:r>
            <w:proofErr w:type="spellEnd"/>
            <w:r>
              <w:rPr>
                <w:color w:val="000000"/>
              </w:rPr>
              <w:t xml:space="preserve"> Ч.С.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0D4CD3" w:rsidRDefault="0023228A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1D2ABA">
            <w:pPr>
              <w:jc w:val="center"/>
              <w:rPr>
                <w:color w:val="000000"/>
              </w:rPr>
            </w:pPr>
            <w:r w:rsidRPr="00BC1A81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7B49CF" w:rsidP="000C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</w:t>
            </w:r>
            <w:r w:rsidR="000C1688">
              <w:rPr>
                <w:color w:val="000000"/>
              </w:rPr>
              <w:t>8</w:t>
            </w:r>
          </w:p>
        </w:tc>
      </w:tr>
      <w:tr w:rsidR="007B49CF" w:rsidRPr="00BC1A81" w:rsidTr="003C1CFE">
        <w:trPr>
          <w:trHeight w:val="24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ind w:left="113" w:right="113"/>
              <w:jc w:val="center"/>
              <w:rPr>
                <w:rFonts w:eastAsia="MS Mincho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CF" w:rsidRPr="00BC1A81" w:rsidRDefault="007B49CF" w:rsidP="00FD4EB7">
            <w:pPr>
              <w:rPr>
                <w:color w:val="000000"/>
              </w:rPr>
            </w:pPr>
            <w:r w:rsidRPr="00BC1A81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Белая ладья</w:t>
            </w:r>
            <w:r w:rsidRPr="00BC1A81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CF" w:rsidRPr="00BC1A81" w:rsidRDefault="0023228A" w:rsidP="001D2AB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Монгуш</w:t>
            </w:r>
            <w:proofErr w:type="spellEnd"/>
            <w:r>
              <w:rPr>
                <w:color w:val="000000"/>
              </w:rPr>
              <w:t xml:space="preserve"> А.Д.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CF" w:rsidRPr="000D4CD3" w:rsidRDefault="0023228A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0C1688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7-17</w:t>
            </w:r>
          </w:p>
        </w:tc>
      </w:tr>
      <w:tr w:rsidR="007B49CF" w:rsidRPr="00BC1A81" w:rsidTr="003C1CFE">
        <w:trPr>
          <w:trHeight w:val="23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jc w:val="center"/>
              <w:rPr>
                <w:rFonts w:eastAsia="MS Mincho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ind w:left="113" w:right="113"/>
              <w:jc w:val="center"/>
              <w:rPr>
                <w:rFonts w:eastAsia="MS Mincho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FD4EB7">
            <w:pPr>
              <w:rPr>
                <w:color w:val="000000"/>
              </w:rPr>
            </w:pPr>
            <w:r w:rsidRPr="00BC1A81">
              <w:rPr>
                <w:color w:val="000000"/>
              </w:rPr>
              <w:t>«</w:t>
            </w:r>
            <w:r w:rsidR="00FD4EB7">
              <w:rPr>
                <w:color w:val="000000"/>
              </w:rPr>
              <w:t>Волшебная пешечка</w:t>
            </w:r>
            <w:r w:rsidRPr="00BC1A81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Хертеке</w:t>
            </w:r>
            <w:proofErr w:type="spellEnd"/>
            <w:r>
              <w:rPr>
                <w:color w:val="000000"/>
              </w:rPr>
              <w:t xml:space="preserve"> М.С.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0D4CD3" w:rsidRDefault="0023228A" w:rsidP="00A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23228A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0C1688" w:rsidP="001D2A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7-17</w:t>
            </w:r>
          </w:p>
        </w:tc>
      </w:tr>
      <w:tr w:rsidR="007B49CF" w:rsidRPr="00BC1A81" w:rsidTr="003C1CFE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49CF" w:rsidRPr="00BC1A81" w:rsidRDefault="007B49CF" w:rsidP="001D2ABA">
            <w:pPr>
              <w:shd w:val="clear" w:color="auto" w:fill="FFFFFF" w:themeFill="background1"/>
              <w:rPr>
                <w:rFonts w:eastAsia="MS Mincho"/>
                <w:b/>
              </w:rPr>
            </w:pPr>
            <w:r w:rsidRPr="00BC1A81">
              <w:rPr>
                <w:rFonts w:eastAsia="MS Mincho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2C36AB" w:rsidRDefault="000C1688" w:rsidP="002C36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49CF" w:rsidRPr="002C36AB" w:rsidRDefault="007B49CF" w:rsidP="002C36AB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B49CF" w:rsidRPr="002C36AB" w:rsidRDefault="000C1688" w:rsidP="002C36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9CF" w:rsidRPr="00BC1A81" w:rsidRDefault="007B49CF" w:rsidP="001D2ABA">
            <w:pPr>
              <w:jc w:val="right"/>
              <w:rPr>
                <w:color w:val="000000"/>
              </w:rPr>
            </w:pPr>
          </w:p>
        </w:tc>
      </w:tr>
    </w:tbl>
    <w:p w:rsidR="0024520C" w:rsidRDefault="0024520C" w:rsidP="00741ECF">
      <w:pPr>
        <w:tabs>
          <w:tab w:val="left" w:pos="0"/>
        </w:tabs>
        <w:rPr>
          <w:b/>
          <w:sz w:val="28"/>
          <w:szCs w:val="28"/>
        </w:rPr>
      </w:pPr>
    </w:p>
    <w:p w:rsidR="005A0A9D" w:rsidRDefault="005A0A9D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C1688" w:rsidRDefault="000C1688" w:rsidP="005A0A9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A7947" w:rsidRPr="008A7947" w:rsidRDefault="0024520C" w:rsidP="005A0A9D">
      <w:pPr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lastRenderedPageBreak/>
        <w:t>Методический компонент</w:t>
      </w:r>
    </w:p>
    <w:p w:rsidR="008A7947" w:rsidRPr="008A7947" w:rsidRDefault="008A7947" w:rsidP="00B26AF9">
      <w:pPr>
        <w:tabs>
          <w:tab w:val="left" w:pos="0"/>
        </w:tabs>
        <w:spacing w:line="360" w:lineRule="auto"/>
        <w:jc w:val="center"/>
        <w:rPr>
          <w:b/>
          <w:sz w:val="20"/>
          <w:szCs w:val="20"/>
        </w:rPr>
      </w:pPr>
    </w:p>
    <w:p w:rsidR="008A7947" w:rsidRPr="008A7947" w:rsidRDefault="008A7947" w:rsidP="00B26AF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A7947">
        <w:rPr>
          <w:b/>
          <w:sz w:val="28"/>
          <w:szCs w:val="28"/>
        </w:rPr>
        <w:tab/>
      </w:r>
      <w:r w:rsidRPr="008A7947">
        <w:rPr>
          <w:b/>
          <w:sz w:val="28"/>
          <w:szCs w:val="28"/>
        </w:rPr>
        <w:tab/>
      </w:r>
      <w:r w:rsidRPr="008A7947">
        <w:rPr>
          <w:sz w:val="28"/>
          <w:szCs w:val="28"/>
        </w:rPr>
        <w:t>Формы организации занятий различны</w:t>
      </w:r>
      <w:r w:rsidR="00B91DC4">
        <w:rPr>
          <w:sz w:val="28"/>
          <w:szCs w:val="28"/>
        </w:rPr>
        <w:t>.</w:t>
      </w:r>
    </w:p>
    <w:p w:rsidR="008A7947" w:rsidRPr="008A7947" w:rsidRDefault="008A7947" w:rsidP="00B26AF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ab/>
      </w:r>
      <w:proofErr w:type="gramStart"/>
      <w:r w:rsidRPr="008A7947">
        <w:rPr>
          <w:sz w:val="28"/>
          <w:szCs w:val="28"/>
          <w:u w:val="single"/>
        </w:rPr>
        <w:t>Типы занятий</w:t>
      </w:r>
      <w:r w:rsidRPr="008A7947">
        <w:rPr>
          <w:sz w:val="28"/>
          <w:szCs w:val="28"/>
        </w:rPr>
        <w:t>: сообщения новых знаний, комбинированные; закрепления, обобщающего повторения; занятия - лекции, беседы, семинары, экскурсии, самостоятельной работы, занятия - вариации; применения, коррекции и контроля знаний, умений, навыков и др.</w:t>
      </w:r>
      <w:proofErr w:type="gramEnd"/>
    </w:p>
    <w:p w:rsidR="008A7947" w:rsidRPr="008A7947" w:rsidRDefault="008A7947" w:rsidP="00B26AF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8A7947" w:rsidRPr="008A7947" w:rsidRDefault="008A7947" w:rsidP="00B26AF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ab/>
      </w:r>
      <w:proofErr w:type="gramStart"/>
      <w:r w:rsidRPr="008A7947">
        <w:rPr>
          <w:sz w:val="28"/>
          <w:szCs w:val="28"/>
          <w:u w:val="single"/>
        </w:rPr>
        <w:t>Виды занятий</w:t>
      </w:r>
      <w:r w:rsidRPr="008A7947">
        <w:rPr>
          <w:sz w:val="28"/>
          <w:szCs w:val="28"/>
        </w:rPr>
        <w:t>: заочное путешествие во времени и пространстве, лекции, работа с литературой, деловая игра, учебное занятие в мастерской, практическая работа, встреча с интересными людьми, выставка, конкурс, творческий портрет, импровизация, образ по сценарию со специальной подготовкой, праздник, эксперимент, игра- путешествие, игра- сказка и др.</w:t>
      </w:r>
      <w:proofErr w:type="gramEnd"/>
    </w:p>
    <w:p w:rsidR="005278F0" w:rsidRDefault="005278F0" w:rsidP="00B26AF9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741ECF" w:rsidRPr="005278F0" w:rsidRDefault="00B43A09" w:rsidP="00B26AF9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Здание №1</w:t>
      </w:r>
    </w:p>
    <w:p w:rsidR="00741ECF" w:rsidRPr="00D13789" w:rsidRDefault="00B43A09" w:rsidP="00B26AF9">
      <w:pPr>
        <w:pStyle w:val="a3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3789">
        <w:rPr>
          <w:rFonts w:ascii="Times New Roman" w:hAnsi="Times New Roman" w:cs="Times New Roman"/>
          <w:b/>
          <w:sz w:val="28"/>
          <w:szCs w:val="28"/>
        </w:rPr>
        <w:t>у</w:t>
      </w:r>
      <w:r w:rsidR="00741ECF" w:rsidRPr="00D13789">
        <w:rPr>
          <w:rFonts w:ascii="Times New Roman" w:hAnsi="Times New Roman" w:cs="Times New Roman"/>
          <w:b/>
          <w:sz w:val="28"/>
          <w:szCs w:val="28"/>
        </w:rPr>
        <w:t xml:space="preserve">чебные кабинеты: </w:t>
      </w:r>
    </w:p>
    <w:p w:rsidR="00741ECF" w:rsidRPr="0023228A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228A" w:rsidRPr="0023228A">
        <w:rPr>
          <w:rFonts w:ascii="Times New Roman" w:hAnsi="Times New Roman" w:cs="Times New Roman"/>
          <w:sz w:val="28"/>
          <w:szCs w:val="28"/>
        </w:rPr>
        <w:t xml:space="preserve">абинет объединений «Мастерица» </w:t>
      </w:r>
      <w:r w:rsidR="007A2495" w:rsidRPr="0023228A">
        <w:rPr>
          <w:rFonts w:ascii="Times New Roman" w:hAnsi="Times New Roman" w:cs="Times New Roman"/>
          <w:sz w:val="28"/>
          <w:szCs w:val="28"/>
        </w:rPr>
        <w:t xml:space="preserve"> </w:t>
      </w:r>
      <w:r w:rsidR="00741ECF" w:rsidRPr="0023228A">
        <w:rPr>
          <w:rFonts w:ascii="Times New Roman" w:hAnsi="Times New Roman" w:cs="Times New Roman"/>
          <w:sz w:val="28"/>
          <w:szCs w:val="28"/>
        </w:rPr>
        <w:t>-</w:t>
      </w:r>
      <w:r w:rsidR="007A2495" w:rsidRPr="0023228A">
        <w:rPr>
          <w:rFonts w:ascii="Times New Roman" w:hAnsi="Times New Roman" w:cs="Times New Roman"/>
          <w:sz w:val="28"/>
          <w:szCs w:val="28"/>
        </w:rPr>
        <w:t xml:space="preserve"> </w:t>
      </w:r>
      <w:r w:rsidR="00741ECF" w:rsidRPr="0023228A">
        <w:rPr>
          <w:rFonts w:ascii="Times New Roman" w:hAnsi="Times New Roman" w:cs="Times New Roman"/>
          <w:sz w:val="28"/>
          <w:szCs w:val="28"/>
        </w:rPr>
        <w:t>1;</w:t>
      </w:r>
    </w:p>
    <w:p w:rsidR="007B49CF" w:rsidRPr="00D13789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B49CF" w:rsidRPr="00D13789">
        <w:rPr>
          <w:rFonts w:ascii="Times New Roman" w:hAnsi="Times New Roman" w:cs="Times New Roman"/>
          <w:sz w:val="28"/>
          <w:szCs w:val="28"/>
        </w:rPr>
        <w:t>абинет объединений «</w:t>
      </w:r>
      <w:r w:rsidR="0023228A">
        <w:rPr>
          <w:rFonts w:ascii="Times New Roman" w:hAnsi="Times New Roman" w:cs="Times New Roman"/>
          <w:sz w:val="28"/>
          <w:szCs w:val="28"/>
        </w:rPr>
        <w:t>Белая ладья</w:t>
      </w:r>
      <w:r>
        <w:rPr>
          <w:rFonts w:ascii="Times New Roman" w:hAnsi="Times New Roman" w:cs="Times New Roman"/>
          <w:sz w:val="28"/>
          <w:szCs w:val="28"/>
        </w:rPr>
        <w:t>» и</w:t>
      </w:r>
      <w:r w:rsidR="007B49CF" w:rsidRPr="007B49C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3228A">
        <w:rPr>
          <w:rFonts w:ascii="Times New Roman" w:hAnsi="Times New Roman" w:cs="Times New Roman"/>
          <w:color w:val="000000"/>
          <w:sz w:val="28"/>
          <w:szCs w:val="28"/>
        </w:rPr>
        <w:t>Волшебная пешечка</w:t>
      </w:r>
      <w:r w:rsidR="007B49CF" w:rsidRPr="007B49C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32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9CF">
        <w:rPr>
          <w:rFonts w:ascii="Times New Roman" w:hAnsi="Times New Roman" w:cs="Times New Roman"/>
          <w:sz w:val="28"/>
          <w:szCs w:val="28"/>
        </w:rPr>
        <w:t>-</w:t>
      </w:r>
      <w:r w:rsidR="007B49CF" w:rsidRPr="00D13789">
        <w:rPr>
          <w:rFonts w:ascii="Times New Roman" w:hAnsi="Times New Roman" w:cs="Times New Roman"/>
          <w:sz w:val="28"/>
          <w:szCs w:val="28"/>
        </w:rPr>
        <w:t>1;</w:t>
      </w:r>
    </w:p>
    <w:p w:rsidR="007B49CF" w:rsidRPr="00C770CB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23228A" w:rsidRPr="00C770CB">
        <w:rPr>
          <w:sz w:val="28"/>
          <w:szCs w:val="28"/>
        </w:rPr>
        <w:t>ктовый зал, кабинет объединения «</w:t>
      </w:r>
      <w:proofErr w:type="spellStart"/>
      <w:r w:rsidR="0023228A" w:rsidRPr="00C770CB">
        <w:rPr>
          <w:sz w:val="28"/>
          <w:szCs w:val="28"/>
        </w:rPr>
        <w:t>Алдын-Сай</w:t>
      </w:r>
      <w:proofErr w:type="spellEnd"/>
      <w:r w:rsidR="0023228A" w:rsidRPr="00C770CB">
        <w:rPr>
          <w:sz w:val="28"/>
          <w:szCs w:val="28"/>
        </w:rPr>
        <w:t>» - 1</w:t>
      </w:r>
      <w:r>
        <w:rPr>
          <w:sz w:val="28"/>
          <w:szCs w:val="28"/>
        </w:rPr>
        <w:t>;</w:t>
      </w:r>
      <w:r w:rsidR="005F7110" w:rsidRPr="00C770CB">
        <w:rPr>
          <w:sz w:val="28"/>
          <w:szCs w:val="28"/>
        </w:rPr>
        <w:t xml:space="preserve">  </w:t>
      </w:r>
    </w:p>
    <w:p w:rsidR="00741ECF" w:rsidRPr="007A2495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50C5" w:rsidRPr="007A2495">
        <w:rPr>
          <w:rFonts w:ascii="Times New Roman" w:hAnsi="Times New Roman" w:cs="Times New Roman"/>
          <w:sz w:val="28"/>
          <w:szCs w:val="28"/>
        </w:rPr>
        <w:t>абинет объединения</w:t>
      </w:r>
      <w:r w:rsidR="00EE142C" w:rsidRPr="007A2495">
        <w:rPr>
          <w:rFonts w:ascii="Times New Roman" w:hAnsi="Times New Roman" w:cs="Times New Roman"/>
          <w:sz w:val="28"/>
          <w:szCs w:val="28"/>
        </w:rPr>
        <w:t xml:space="preserve"> </w:t>
      </w:r>
      <w:r w:rsidR="00346DD4" w:rsidRPr="007A249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3228A">
        <w:rPr>
          <w:rFonts w:ascii="Times New Roman" w:hAnsi="Times New Roman" w:cs="Times New Roman"/>
          <w:color w:val="000000"/>
          <w:sz w:val="28"/>
          <w:szCs w:val="28"/>
        </w:rPr>
        <w:t>Остановись, мгновенье!</w:t>
      </w:r>
      <w:r w:rsidR="00346DD4" w:rsidRPr="007A249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41ECF" w:rsidRPr="007A2495">
        <w:rPr>
          <w:rFonts w:ascii="Times New Roman" w:hAnsi="Times New Roman" w:cs="Times New Roman"/>
          <w:sz w:val="28"/>
          <w:szCs w:val="28"/>
        </w:rPr>
        <w:t>-</w:t>
      </w:r>
      <w:r w:rsidR="0097422D" w:rsidRPr="007A2495">
        <w:rPr>
          <w:rFonts w:ascii="Times New Roman" w:hAnsi="Times New Roman" w:cs="Times New Roman"/>
          <w:sz w:val="28"/>
          <w:szCs w:val="28"/>
        </w:rPr>
        <w:t xml:space="preserve"> </w:t>
      </w:r>
      <w:r w:rsidR="00741ECF" w:rsidRPr="007A2495">
        <w:rPr>
          <w:rFonts w:ascii="Times New Roman" w:hAnsi="Times New Roman" w:cs="Times New Roman"/>
          <w:sz w:val="28"/>
          <w:szCs w:val="28"/>
        </w:rPr>
        <w:t>1;</w:t>
      </w:r>
    </w:p>
    <w:p w:rsidR="00B43A09" w:rsidRPr="00346DD4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43A09" w:rsidRPr="00346DD4">
        <w:rPr>
          <w:rFonts w:ascii="Times New Roman" w:hAnsi="Times New Roman" w:cs="Times New Roman"/>
          <w:sz w:val="28"/>
          <w:szCs w:val="28"/>
        </w:rPr>
        <w:t>абинет объедин</w:t>
      </w:r>
      <w:r w:rsidR="0097422D" w:rsidRPr="00346DD4">
        <w:rPr>
          <w:rFonts w:ascii="Times New Roman" w:hAnsi="Times New Roman" w:cs="Times New Roman"/>
          <w:sz w:val="28"/>
          <w:szCs w:val="28"/>
        </w:rPr>
        <w:t>ения</w:t>
      </w:r>
      <w:r w:rsidR="00EE142C" w:rsidRPr="00346DD4">
        <w:rPr>
          <w:rFonts w:ascii="Times New Roman" w:hAnsi="Times New Roman" w:cs="Times New Roman"/>
          <w:sz w:val="28"/>
          <w:szCs w:val="28"/>
        </w:rPr>
        <w:t xml:space="preserve"> «</w:t>
      </w:r>
      <w:r w:rsidR="0023228A">
        <w:rPr>
          <w:rFonts w:ascii="Times New Roman" w:hAnsi="Times New Roman" w:cs="Times New Roman"/>
          <w:sz w:val="28"/>
          <w:szCs w:val="28"/>
        </w:rPr>
        <w:t>Вязание</w:t>
      </w:r>
      <w:r w:rsidR="00EE142C" w:rsidRPr="00346DD4">
        <w:rPr>
          <w:rFonts w:ascii="Times New Roman" w:hAnsi="Times New Roman" w:cs="Times New Roman"/>
          <w:sz w:val="28"/>
          <w:szCs w:val="28"/>
        </w:rPr>
        <w:t>»</w:t>
      </w:r>
      <w:r w:rsidR="00B43A09" w:rsidRPr="00346DD4">
        <w:rPr>
          <w:rFonts w:ascii="Times New Roman" w:hAnsi="Times New Roman" w:cs="Times New Roman"/>
          <w:sz w:val="28"/>
          <w:szCs w:val="28"/>
        </w:rPr>
        <w:t xml:space="preserve"> - 1;</w:t>
      </w:r>
    </w:p>
    <w:p w:rsidR="00741ECF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1ECF" w:rsidRPr="00346DD4">
        <w:rPr>
          <w:rFonts w:ascii="Times New Roman" w:hAnsi="Times New Roman" w:cs="Times New Roman"/>
          <w:sz w:val="28"/>
          <w:szCs w:val="28"/>
        </w:rPr>
        <w:t>абинет объединени</w:t>
      </w:r>
      <w:r w:rsidR="005F7110" w:rsidRPr="00346DD4">
        <w:rPr>
          <w:rFonts w:ascii="Times New Roman" w:hAnsi="Times New Roman" w:cs="Times New Roman"/>
          <w:sz w:val="28"/>
          <w:szCs w:val="28"/>
        </w:rPr>
        <w:t>й</w:t>
      </w:r>
      <w:r w:rsidR="007458B2" w:rsidRPr="00346D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Юный авиамоделист</w:t>
      </w:r>
      <w:r w:rsidR="007458B2" w:rsidRPr="00346DD4">
        <w:rPr>
          <w:rFonts w:ascii="Times New Roman" w:hAnsi="Times New Roman" w:cs="Times New Roman"/>
          <w:sz w:val="28"/>
          <w:szCs w:val="28"/>
        </w:rPr>
        <w:t>»</w:t>
      </w:r>
      <w:r w:rsidR="0035088B" w:rsidRPr="00346DD4">
        <w:rPr>
          <w:rFonts w:ascii="Times New Roman" w:hAnsi="Times New Roman" w:cs="Times New Roman"/>
          <w:sz w:val="28"/>
          <w:szCs w:val="28"/>
        </w:rPr>
        <w:t xml:space="preserve"> - </w:t>
      </w:r>
      <w:r w:rsidR="007458B2" w:rsidRPr="00346DD4">
        <w:rPr>
          <w:rFonts w:ascii="Times New Roman" w:hAnsi="Times New Roman" w:cs="Times New Roman"/>
          <w:sz w:val="28"/>
          <w:szCs w:val="28"/>
        </w:rPr>
        <w:t>1;</w:t>
      </w:r>
    </w:p>
    <w:p w:rsidR="00C770CB" w:rsidRPr="00346DD4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6DD4">
        <w:rPr>
          <w:rFonts w:ascii="Times New Roman" w:hAnsi="Times New Roman" w:cs="Times New Roman"/>
          <w:sz w:val="28"/>
          <w:szCs w:val="28"/>
        </w:rPr>
        <w:t>абинет объединения «</w:t>
      </w:r>
      <w:r>
        <w:rPr>
          <w:rFonts w:ascii="Times New Roman" w:hAnsi="Times New Roman" w:cs="Times New Roman"/>
          <w:sz w:val="28"/>
          <w:szCs w:val="28"/>
        </w:rPr>
        <w:t>Умелые ручки</w:t>
      </w:r>
      <w:r w:rsidRPr="00346DD4">
        <w:rPr>
          <w:rFonts w:ascii="Times New Roman" w:hAnsi="Times New Roman" w:cs="Times New Roman"/>
          <w:sz w:val="28"/>
          <w:szCs w:val="28"/>
        </w:rPr>
        <w:t>» - 1;</w:t>
      </w:r>
    </w:p>
    <w:p w:rsidR="00C770CB" w:rsidRPr="00346DD4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6DD4">
        <w:rPr>
          <w:rFonts w:ascii="Times New Roman" w:hAnsi="Times New Roman" w:cs="Times New Roman"/>
          <w:sz w:val="28"/>
          <w:szCs w:val="28"/>
        </w:rPr>
        <w:t>абинет объединения «</w:t>
      </w:r>
      <w:r>
        <w:rPr>
          <w:rFonts w:ascii="Times New Roman" w:hAnsi="Times New Roman" w:cs="Times New Roman"/>
          <w:sz w:val="28"/>
          <w:szCs w:val="28"/>
        </w:rPr>
        <w:t>Эрудиты</w:t>
      </w:r>
      <w:r w:rsidRPr="00346DD4">
        <w:rPr>
          <w:rFonts w:ascii="Times New Roman" w:hAnsi="Times New Roman" w:cs="Times New Roman"/>
          <w:sz w:val="28"/>
          <w:szCs w:val="28"/>
        </w:rPr>
        <w:t>» - 1;</w:t>
      </w:r>
    </w:p>
    <w:p w:rsidR="00C770CB" w:rsidRPr="00C770CB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6DD4">
        <w:rPr>
          <w:rFonts w:ascii="Times New Roman" w:hAnsi="Times New Roman" w:cs="Times New Roman"/>
          <w:sz w:val="28"/>
          <w:szCs w:val="28"/>
        </w:rPr>
        <w:t>абинет объединения «</w:t>
      </w:r>
      <w:r>
        <w:rPr>
          <w:rFonts w:ascii="Times New Roman" w:hAnsi="Times New Roman" w:cs="Times New Roman"/>
          <w:sz w:val="28"/>
          <w:szCs w:val="28"/>
        </w:rPr>
        <w:t>Юный турист</w:t>
      </w:r>
      <w:r w:rsidRPr="00346DD4">
        <w:rPr>
          <w:rFonts w:ascii="Times New Roman" w:hAnsi="Times New Roman" w:cs="Times New Roman"/>
          <w:sz w:val="28"/>
          <w:szCs w:val="28"/>
        </w:rPr>
        <w:t>» - 1;</w:t>
      </w:r>
    </w:p>
    <w:p w:rsidR="007458B2" w:rsidRDefault="00C770CB" w:rsidP="00C770CB">
      <w:pPr>
        <w:pStyle w:val="a3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директора -1;</w:t>
      </w:r>
    </w:p>
    <w:p w:rsidR="0023228A" w:rsidRDefault="0023228A" w:rsidP="00C770CB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0C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абинет замдиректора по УВР – 1</w:t>
      </w:r>
      <w:r w:rsidR="00C770CB">
        <w:rPr>
          <w:rFonts w:ascii="Times New Roman" w:hAnsi="Times New Roman" w:cs="Times New Roman"/>
          <w:sz w:val="28"/>
          <w:szCs w:val="28"/>
        </w:rPr>
        <w:t>;</w:t>
      </w:r>
    </w:p>
    <w:p w:rsidR="0023228A" w:rsidRPr="00D13789" w:rsidRDefault="0023228A" w:rsidP="00C770CB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228A">
        <w:rPr>
          <w:rFonts w:ascii="Times New Roman" w:hAnsi="Times New Roman" w:cs="Times New Roman"/>
          <w:sz w:val="28"/>
          <w:szCs w:val="28"/>
        </w:rPr>
        <w:t xml:space="preserve"> </w:t>
      </w:r>
      <w:r w:rsidR="00C770CB">
        <w:rPr>
          <w:rFonts w:ascii="Times New Roman" w:hAnsi="Times New Roman" w:cs="Times New Roman"/>
          <w:sz w:val="28"/>
          <w:szCs w:val="28"/>
        </w:rPr>
        <w:t>К</w:t>
      </w:r>
      <w:r w:rsidRPr="00D13789">
        <w:rPr>
          <w:rFonts w:ascii="Times New Roman" w:hAnsi="Times New Roman" w:cs="Times New Roman"/>
          <w:sz w:val="28"/>
          <w:szCs w:val="28"/>
        </w:rPr>
        <w:t xml:space="preserve">абинет </w:t>
      </w:r>
      <w:r>
        <w:rPr>
          <w:rFonts w:ascii="Times New Roman" w:hAnsi="Times New Roman" w:cs="Times New Roman"/>
          <w:sz w:val="28"/>
          <w:szCs w:val="28"/>
        </w:rPr>
        <w:t xml:space="preserve"> учительская - 1</w:t>
      </w:r>
      <w:r w:rsidRPr="00D13789">
        <w:rPr>
          <w:rFonts w:ascii="Times New Roman" w:hAnsi="Times New Roman" w:cs="Times New Roman"/>
          <w:sz w:val="28"/>
          <w:szCs w:val="28"/>
        </w:rPr>
        <w:t>;</w:t>
      </w:r>
    </w:p>
    <w:p w:rsidR="0023228A" w:rsidRPr="00346DD4" w:rsidRDefault="0023228A" w:rsidP="00C770CB">
      <w:pPr>
        <w:pStyle w:val="a3"/>
        <w:tabs>
          <w:tab w:val="left" w:pos="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41ECF" w:rsidRPr="008A7947" w:rsidRDefault="00741ECF" w:rsidP="004E4DB2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8A7947">
        <w:rPr>
          <w:b/>
          <w:sz w:val="28"/>
          <w:szCs w:val="28"/>
        </w:rPr>
        <w:t xml:space="preserve">Организация взаимодействия </w:t>
      </w:r>
      <w:r w:rsidR="00C770CB">
        <w:rPr>
          <w:b/>
          <w:sz w:val="28"/>
          <w:szCs w:val="28"/>
        </w:rPr>
        <w:t>ПК</w:t>
      </w:r>
      <w:r w:rsidRPr="008A7947">
        <w:rPr>
          <w:b/>
          <w:sz w:val="28"/>
          <w:szCs w:val="28"/>
        </w:rPr>
        <w:t xml:space="preserve"> с другими учреждениями</w:t>
      </w:r>
    </w:p>
    <w:p w:rsidR="00741ECF" w:rsidRPr="0035088B" w:rsidRDefault="00741ECF" w:rsidP="0035088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ab/>
      </w:r>
      <w:r w:rsidR="00C770CB">
        <w:rPr>
          <w:sz w:val="28"/>
          <w:szCs w:val="28"/>
        </w:rPr>
        <w:t>ПК</w:t>
      </w:r>
      <w:r w:rsidRPr="008A7947">
        <w:rPr>
          <w:sz w:val="28"/>
          <w:szCs w:val="28"/>
        </w:rPr>
        <w:t xml:space="preserve"> сотрудничает с учреж</w:t>
      </w:r>
      <w:r w:rsidR="00D13789">
        <w:rPr>
          <w:sz w:val="28"/>
          <w:szCs w:val="28"/>
        </w:rPr>
        <w:t xml:space="preserve">дениями села: администрация </w:t>
      </w:r>
      <w:proofErr w:type="spellStart"/>
      <w:r w:rsidR="00D13789">
        <w:rPr>
          <w:sz w:val="28"/>
          <w:szCs w:val="28"/>
        </w:rPr>
        <w:t>сумона</w:t>
      </w:r>
      <w:proofErr w:type="spellEnd"/>
      <w:r w:rsidR="00C770CB">
        <w:rPr>
          <w:sz w:val="28"/>
          <w:szCs w:val="28"/>
        </w:rPr>
        <w:t>, детская поликлиника</w:t>
      </w:r>
      <w:r w:rsidRPr="008A7947">
        <w:rPr>
          <w:sz w:val="28"/>
          <w:szCs w:val="28"/>
        </w:rPr>
        <w:t xml:space="preserve">, </w:t>
      </w:r>
      <w:r w:rsidR="00D13789">
        <w:rPr>
          <w:sz w:val="28"/>
          <w:szCs w:val="28"/>
        </w:rPr>
        <w:t xml:space="preserve"> </w:t>
      </w:r>
      <w:r w:rsidR="00B43A09">
        <w:rPr>
          <w:sz w:val="28"/>
          <w:szCs w:val="28"/>
        </w:rPr>
        <w:t xml:space="preserve">  </w:t>
      </w:r>
      <w:r w:rsidR="00C770CB">
        <w:rPr>
          <w:sz w:val="28"/>
          <w:szCs w:val="28"/>
        </w:rPr>
        <w:t>Дом</w:t>
      </w:r>
      <w:r w:rsidR="00B43A09">
        <w:rPr>
          <w:sz w:val="28"/>
          <w:szCs w:val="28"/>
        </w:rPr>
        <w:t xml:space="preserve"> культуры,  </w:t>
      </w:r>
      <w:r w:rsidRPr="008A7947">
        <w:rPr>
          <w:sz w:val="28"/>
          <w:szCs w:val="28"/>
        </w:rPr>
        <w:t xml:space="preserve">ДЮСШ, военкомат, ОУ </w:t>
      </w:r>
      <w:proofErr w:type="spellStart"/>
      <w:r w:rsidRPr="008A7947">
        <w:rPr>
          <w:sz w:val="28"/>
          <w:szCs w:val="28"/>
        </w:rPr>
        <w:t>кожуунные</w:t>
      </w:r>
      <w:proofErr w:type="spellEnd"/>
      <w:r w:rsidRPr="008A7947">
        <w:rPr>
          <w:sz w:val="28"/>
          <w:szCs w:val="28"/>
        </w:rPr>
        <w:t xml:space="preserve">, </w:t>
      </w:r>
      <w:r w:rsidRPr="008A7947">
        <w:rPr>
          <w:sz w:val="28"/>
          <w:szCs w:val="28"/>
        </w:rPr>
        <w:lastRenderedPageBreak/>
        <w:t>«Детская школа искусств», Центр занятости населения, Подразделе</w:t>
      </w:r>
      <w:r w:rsidR="00C770CB">
        <w:rPr>
          <w:sz w:val="28"/>
          <w:szCs w:val="28"/>
        </w:rPr>
        <w:t>ние по делам несовершеннолетних</w:t>
      </w:r>
      <w:r w:rsidR="00D13789">
        <w:rPr>
          <w:sz w:val="28"/>
          <w:szCs w:val="28"/>
        </w:rPr>
        <w:t>, детская библиотека и т. д.</w:t>
      </w:r>
    </w:p>
    <w:p w:rsidR="000C1688" w:rsidRDefault="000C1688" w:rsidP="00B26AF9">
      <w:pPr>
        <w:spacing w:line="360" w:lineRule="auto"/>
        <w:jc w:val="center"/>
        <w:rPr>
          <w:b/>
          <w:bCs/>
          <w:sz w:val="28"/>
          <w:szCs w:val="28"/>
        </w:rPr>
      </w:pPr>
    </w:p>
    <w:p w:rsidR="00CE7AAB" w:rsidRPr="00B26AF9" w:rsidRDefault="00741ECF" w:rsidP="00B26AF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Прогнозируемые результаты</w:t>
      </w:r>
    </w:p>
    <w:p w:rsidR="00741ECF" w:rsidRPr="0097422D" w:rsidRDefault="00741ECF" w:rsidP="000C168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Удовлетворенность реальных потреб</w:t>
      </w:r>
      <w:r w:rsidR="00CE7AAB">
        <w:rPr>
          <w:sz w:val="28"/>
          <w:szCs w:val="28"/>
        </w:rPr>
        <w:t>ителей МБОУ ДО</w:t>
      </w:r>
      <w:r w:rsidR="0097422D">
        <w:rPr>
          <w:sz w:val="28"/>
          <w:szCs w:val="28"/>
        </w:rPr>
        <w:t xml:space="preserve"> </w:t>
      </w:r>
      <w:r w:rsidR="000C1688">
        <w:rPr>
          <w:sz w:val="28"/>
          <w:szCs w:val="28"/>
        </w:rPr>
        <w:t xml:space="preserve">ПК </w:t>
      </w:r>
      <w:r w:rsidR="00CE7AAB">
        <w:rPr>
          <w:sz w:val="28"/>
          <w:szCs w:val="28"/>
        </w:rPr>
        <w:t>«</w:t>
      </w:r>
      <w:r w:rsidR="000C1688">
        <w:rPr>
          <w:sz w:val="28"/>
          <w:szCs w:val="28"/>
        </w:rPr>
        <w:t>Орнамент</w:t>
      </w:r>
      <w:r w:rsidRPr="0097422D">
        <w:rPr>
          <w:sz w:val="28"/>
          <w:szCs w:val="28"/>
        </w:rPr>
        <w:t>» образовательным процессом и результатом сохранения и укрепления психофизиологического здоровья воспитанников в процессе обучения.</w:t>
      </w:r>
    </w:p>
    <w:p w:rsidR="00CE7AAB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Удовлетворенность реал</w:t>
      </w:r>
      <w:r w:rsidR="00CE7AAB">
        <w:rPr>
          <w:sz w:val="28"/>
          <w:szCs w:val="28"/>
        </w:rPr>
        <w:t xml:space="preserve">ьных потребителей </w:t>
      </w:r>
      <w:proofErr w:type="spellStart"/>
      <w:r w:rsidR="00CE7AAB">
        <w:rPr>
          <w:sz w:val="28"/>
          <w:szCs w:val="28"/>
        </w:rPr>
        <w:t>воспитательно</w:t>
      </w:r>
      <w:proofErr w:type="spellEnd"/>
      <w:r w:rsidR="00CE7AAB">
        <w:rPr>
          <w:sz w:val="28"/>
          <w:szCs w:val="28"/>
        </w:rPr>
        <w:t>-</w:t>
      </w:r>
    </w:p>
    <w:p w:rsidR="00741ECF" w:rsidRPr="008A7947" w:rsidRDefault="00741ECF" w:rsidP="00B26AF9">
      <w:p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образовательных услуг учреждения  процессом и результатом реализации информационно-коммуникационных технологий в Образовательной программе «</w:t>
      </w:r>
      <w:r w:rsidR="000C1688">
        <w:rPr>
          <w:sz w:val="28"/>
          <w:szCs w:val="28"/>
        </w:rPr>
        <w:t>ПК</w:t>
      </w:r>
      <w:r w:rsidRPr="008A7947">
        <w:rPr>
          <w:sz w:val="28"/>
          <w:szCs w:val="28"/>
        </w:rPr>
        <w:t>».</w:t>
      </w:r>
    </w:p>
    <w:p w:rsidR="00CE7AAB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Наличие условий и д</w:t>
      </w:r>
      <w:r w:rsidR="00CE7AAB">
        <w:rPr>
          <w:sz w:val="28"/>
          <w:szCs w:val="28"/>
        </w:rPr>
        <w:t>ействующие механизмы реализации</w:t>
      </w:r>
    </w:p>
    <w:p w:rsidR="00741ECF" w:rsidRPr="00CE7AAB" w:rsidRDefault="00741ECF" w:rsidP="00B26AF9">
      <w:pPr>
        <w:spacing w:line="360" w:lineRule="auto"/>
        <w:jc w:val="both"/>
        <w:rPr>
          <w:sz w:val="28"/>
          <w:szCs w:val="28"/>
        </w:rPr>
      </w:pPr>
      <w:r w:rsidRPr="00CE7AAB">
        <w:rPr>
          <w:sz w:val="28"/>
          <w:szCs w:val="28"/>
        </w:rPr>
        <w:t>информационно-коммуникационных технологий в Образовательной программе «</w:t>
      </w:r>
      <w:r w:rsidR="000C1688">
        <w:rPr>
          <w:sz w:val="28"/>
          <w:szCs w:val="28"/>
        </w:rPr>
        <w:t>ПК</w:t>
      </w:r>
      <w:r w:rsidRPr="00CE7AAB">
        <w:rPr>
          <w:sz w:val="28"/>
          <w:szCs w:val="28"/>
        </w:rPr>
        <w:t>».</w:t>
      </w:r>
    </w:p>
    <w:p w:rsidR="00CE7AAB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Материально-техническое обе</w:t>
      </w:r>
      <w:r w:rsidR="00CE7AAB">
        <w:rPr>
          <w:sz w:val="28"/>
          <w:szCs w:val="28"/>
        </w:rPr>
        <w:t>спечение полноценной реализации</w:t>
      </w:r>
    </w:p>
    <w:p w:rsidR="00741ECF" w:rsidRPr="008A7947" w:rsidRDefault="00176C0D" w:rsidP="00B26A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обучения в «</w:t>
      </w:r>
      <w:r w:rsidR="000C1688">
        <w:rPr>
          <w:sz w:val="28"/>
          <w:szCs w:val="28"/>
        </w:rPr>
        <w:t>ПК</w:t>
      </w:r>
      <w:r w:rsidR="00741ECF" w:rsidRPr="008A7947">
        <w:rPr>
          <w:sz w:val="28"/>
          <w:szCs w:val="28"/>
        </w:rPr>
        <w:t>".</w:t>
      </w:r>
    </w:p>
    <w:p w:rsidR="00CE7AAB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Удовлетворенность реаль</w:t>
      </w:r>
      <w:r w:rsidR="00CE7AAB">
        <w:rPr>
          <w:sz w:val="28"/>
          <w:szCs w:val="28"/>
        </w:rPr>
        <w:t>ных потребителей дополнительных</w:t>
      </w:r>
    </w:p>
    <w:p w:rsidR="00741ECF" w:rsidRPr="00CE7AAB" w:rsidRDefault="00741ECF" w:rsidP="00B26AF9">
      <w:pPr>
        <w:spacing w:line="360" w:lineRule="auto"/>
        <w:jc w:val="both"/>
        <w:rPr>
          <w:sz w:val="28"/>
          <w:szCs w:val="28"/>
        </w:rPr>
      </w:pPr>
      <w:r w:rsidRPr="00CE7AAB">
        <w:rPr>
          <w:sz w:val="28"/>
          <w:szCs w:val="28"/>
        </w:rPr>
        <w:t>образовательных услуг учреждения  материально-техническими условиями полноценной реализации обучения.</w:t>
      </w:r>
    </w:p>
    <w:p w:rsidR="00B26AF9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Действующие механизмы, способствующие </w:t>
      </w:r>
      <w:proofErr w:type="gramStart"/>
      <w:r w:rsidRPr="008A7947">
        <w:rPr>
          <w:sz w:val="28"/>
          <w:szCs w:val="28"/>
        </w:rPr>
        <w:t>продуктивной</w:t>
      </w:r>
      <w:proofErr w:type="gramEnd"/>
      <w:r w:rsidRPr="008A7947">
        <w:rPr>
          <w:sz w:val="28"/>
          <w:szCs w:val="28"/>
        </w:rPr>
        <w:t xml:space="preserve"> </w:t>
      </w:r>
    </w:p>
    <w:p w:rsidR="00741ECF" w:rsidRPr="00B26AF9" w:rsidRDefault="00741ECF" w:rsidP="00B26AF9">
      <w:p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деятельности </w:t>
      </w:r>
      <w:r w:rsidRPr="00B26AF9">
        <w:rPr>
          <w:sz w:val="28"/>
          <w:szCs w:val="28"/>
        </w:rPr>
        <w:t>органов общественного самоуправления учреждения (Попечительский совет).</w:t>
      </w:r>
    </w:p>
    <w:p w:rsidR="00CE7AAB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 xml:space="preserve">Устойчивое положительное мнение </w:t>
      </w:r>
      <w:proofErr w:type="gramStart"/>
      <w:r w:rsidRPr="008A7947">
        <w:rPr>
          <w:sz w:val="28"/>
          <w:szCs w:val="28"/>
        </w:rPr>
        <w:t>потенциальных</w:t>
      </w:r>
      <w:proofErr w:type="gramEnd"/>
      <w:r w:rsidRPr="008A7947">
        <w:rPr>
          <w:sz w:val="28"/>
          <w:szCs w:val="28"/>
        </w:rPr>
        <w:t xml:space="preserve"> и реальных </w:t>
      </w:r>
    </w:p>
    <w:p w:rsidR="00741ECF" w:rsidRPr="008A7947" w:rsidRDefault="00741ECF" w:rsidP="00B26AF9">
      <w:pPr>
        <w:spacing w:line="360" w:lineRule="auto"/>
        <w:jc w:val="both"/>
        <w:rPr>
          <w:sz w:val="28"/>
          <w:szCs w:val="28"/>
        </w:rPr>
      </w:pPr>
      <w:r w:rsidRPr="008A7947">
        <w:rPr>
          <w:sz w:val="28"/>
          <w:szCs w:val="28"/>
        </w:rPr>
        <w:t>потребителей дополнительными образовательными услугами  (родителей, обучающихся, общественности) о педагогах учреждения как о высококвалифицированных преподавателях.</w:t>
      </w:r>
    </w:p>
    <w:p w:rsidR="008A7947" w:rsidRPr="00741ECF" w:rsidRDefault="00741ECF" w:rsidP="00B26AF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  <w:sectPr w:rsidR="008A7947" w:rsidRPr="00741ECF" w:rsidSect="00B26AF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8A7947">
        <w:rPr>
          <w:sz w:val="28"/>
          <w:szCs w:val="28"/>
        </w:rPr>
        <w:t>Позитивный социально-псих</w:t>
      </w:r>
      <w:r w:rsidR="00DD61F1">
        <w:rPr>
          <w:sz w:val="28"/>
          <w:szCs w:val="28"/>
        </w:rPr>
        <w:t>ологический климат</w:t>
      </w:r>
      <w:r w:rsidR="00175143">
        <w:rPr>
          <w:sz w:val="28"/>
          <w:szCs w:val="28"/>
        </w:rPr>
        <w:t xml:space="preserve"> в коллективе.</w:t>
      </w:r>
    </w:p>
    <w:p w:rsidR="00741ECF" w:rsidRPr="005C5D3F" w:rsidRDefault="00741ECF" w:rsidP="005C5D3F">
      <w:pPr>
        <w:tabs>
          <w:tab w:val="left" w:pos="7233"/>
        </w:tabs>
      </w:pPr>
    </w:p>
    <w:sectPr w:rsidR="00741ECF" w:rsidRPr="005C5D3F" w:rsidSect="004C3B60">
      <w:pgSz w:w="11906" w:h="16838"/>
      <w:pgMar w:top="89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834"/>
    <w:multiLevelType w:val="hybridMultilevel"/>
    <w:tmpl w:val="9FFCF06A"/>
    <w:lvl w:ilvl="0" w:tplc="ABDA77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6B6EFA"/>
    <w:multiLevelType w:val="hybridMultilevel"/>
    <w:tmpl w:val="61A679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B33285F"/>
    <w:multiLevelType w:val="hybridMultilevel"/>
    <w:tmpl w:val="9BC2E79C"/>
    <w:lvl w:ilvl="0" w:tplc="9F9EF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D94776"/>
    <w:multiLevelType w:val="hybridMultilevel"/>
    <w:tmpl w:val="766C95EA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33E33808"/>
    <w:multiLevelType w:val="hybridMultilevel"/>
    <w:tmpl w:val="83249C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370214D9"/>
    <w:multiLevelType w:val="hybridMultilevel"/>
    <w:tmpl w:val="D7B2854E"/>
    <w:lvl w:ilvl="0" w:tplc="50A2C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FB36EB1"/>
    <w:multiLevelType w:val="hybridMultilevel"/>
    <w:tmpl w:val="7B70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B0EF6"/>
    <w:multiLevelType w:val="multilevel"/>
    <w:tmpl w:val="47AAC4BE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04" w:hanging="2160"/>
      </w:pPr>
      <w:rPr>
        <w:rFonts w:hint="default"/>
      </w:rPr>
    </w:lvl>
  </w:abstractNum>
  <w:abstractNum w:abstractNumId="8">
    <w:nsid w:val="480D5AAE"/>
    <w:multiLevelType w:val="hybridMultilevel"/>
    <w:tmpl w:val="9BC2E79C"/>
    <w:lvl w:ilvl="0" w:tplc="9F9EF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EF01869"/>
    <w:multiLevelType w:val="hybridMultilevel"/>
    <w:tmpl w:val="72385160"/>
    <w:lvl w:ilvl="0" w:tplc="209C7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90092"/>
    <w:multiLevelType w:val="hybridMultilevel"/>
    <w:tmpl w:val="B8DC7826"/>
    <w:lvl w:ilvl="0" w:tplc="209C7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63B9F"/>
    <w:multiLevelType w:val="hybridMultilevel"/>
    <w:tmpl w:val="C818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1439D"/>
    <w:multiLevelType w:val="multilevel"/>
    <w:tmpl w:val="482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3B60"/>
    <w:rsid w:val="000662CC"/>
    <w:rsid w:val="00094980"/>
    <w:rsid w:val="000A0324"/>
    <w:rsid w:val="000C1688"/>
    <w:rsid w:val="000C67F6"/>
    <w:rsid w:val="000E1630"/>
    <w:rsid w:val="00117B02"/>
    <w:rsid w:val="001208A0"/>
    <w:rsid w:val="00122102"/>
    <w:rsid w:val="0013265C"/>
    <w:rsid w:val="00136E0F"/>
    <w:rsid w:val="00175143"/>
    <w:rsid w:val="00176C0D"/>
    <w:rsid w:val="00177F34"/>
    <w:rsid w:val="001C1550"/>
    <w:rsid w:val="001D307E"/>
    <w:rsid w:val="002131FC"/>
    <w:rsid w:val="0023228A"/>
    <w:rsid w:val="0024009E"/>
    <w:rsid w:val="0024520C"/>
    <w:rsid w:val="00287835"/>
    <w:rsid w:val="00295240"/>
    <w:rsid w:val="002B58A7"/>
    <w:rsid w:val="002C36AB"/>
    <w:rsid w:val="002D75A4"/>
    <w:rsid w:val="00346DD4"/>
    <w:rsid w:val="0035088B"/>
    <w:rsid w:val="00382F72"/>
    <w:rsid w:val="00394228"/>
    <w:rsid w:val="003C1CFE"/>
    <w:rsid w:val="003D5404"/>
    <w:rsid w:val="003E261F"/>
    <w:rsid w:val="003E6D22"/>
    <w:rsid w:val="003F37E9"/>
    <w:rsid w:val="004172A7"/>
    <w:rsid w:val="00453AB2"/>
    <w:rsid w:val="00471578"/>
    <w:rsid w:val="004B039F"/>
    <w:rsid w:val="004C3B60"/>
    <w:rsid w:val="004E4DB2"/>
    <w:rsid w:val="004F1427"/>
    <w:rsid w:val="0051331B"/>
    <w:rsid w:val="005278F0"/>
    <w:rsid w:val="00590DC8"/>
    <w:rsid w:val="00594DEA"/>
    <w:rsid w:val="005A0A9D"/>
    <w:rsid w:val="005A43E4"/>
    <w:rsid w:val="005A4904"/>
    <w:rsid w:val="005A513B"/>
    <w:rsid w:val="005C10C5"/>
    <w:rsid w:val="005C5D3F"/>
    <w:rsid w:val="005F7110"/>
    <w:rsid w:val="00610C80"/>
    <w:rsid w:val="0068091A"/>
    <w:rsid w:val="006B20E8"/>
    <w:rsid w:val="00732C9D"/>
    <w:rsid w:val="00741ECF"/>
    <w:rsid w:val="007458B2"/>
    <w:rsid w:val="00784C3F"/>
    <w:rsid w:val="007A2495"/>
    <w:rsid w:val="007B49CF"/>
    <w:rsid w:val="007F5D85"/>
    <w:rsid w:val="007F6C35"/>
    <w:rsid w:val="00814DDC"/>
    <w:rsid w:val="0086697C"/>
    <w:rsid w:val="00896104"/>
    <w:rsid w:val="008A7947"/>
    <w:rsid w:val="008F7AF7"/>
    <w:rsid w:val="00914D86"/>
    <w:rsid w:val="00940765"/>
    <w:rsid w:val="0097422D"/>
    <w:rsid w:val="00992871"/>
    <w:rsid w:val="009E6EEF"/>
    <w:rsid w:val="009E7ECF"/>
    <w:rsid w:val="00A15FA1"/>
    <w:rsid w:val="00A6468C"/>
    <w:rsid w:val="00A76DC5"/>
    <w:rsid w:val="00A97982"/>
    <w:rsid w:val="00AC15FC"/>
    <w:rsid w:val="00AC50C5"/>
    <w:rsid w:val="00B26AF9"/>
    <w:rsid w:val="00B36214"/>
    <w:rsid w:val="00B43A09"/>
    <w:rsid w:val="00B714A6"/>
    <w:rsid w:val="00B7554C"/>
    <w:rsid w:val="00B91DC4"/>
    <w:rsid w:val="00B97DE0"/>
    <w:rsid w:val="00BC4D35"/>
    <w:rsid w:val="00BD64B8"/>
    <w:rsid w:val="00C00B18"/>
    <w:rsid w:val="00C31767"/>
    <w:rsid w:val="00C438B0"/>
    <w:rsid w:val="00C60757"/>
    <w:rsid w:val="00C770CB"/>
    <w:rsid w:val="00C815DE"/>
    <w:rsid w:val="00C9033E"/>
    <w:rsid w:val="00CA0D79"/>
    <w:rsid w:val="00CB25E6"/>
    <w:rsid w:val="00CB65D2"/>
    <w:rsid w:val="00CC301E"/>
    <w:rsid w:val="00CE7AAB"/>
    <w:rsid w:val="00D135CF"/>
    <w:rsid w:val="00D13789"/>
    <w:rsid w:val="00D147CD"/>
    <w:rsid w:val="00D17A0F"/>
    <w:rsid w:val="00D17AAF"/>
    <w:rsid w:val="00D37395"/>
    <w:rsid w:val="00D907D1"/>
    <w:rsid w:val="00DA4E39"/>
    <w:rsid w:val="00DD61F1"/>
    <w:rsid w:val="00DD6CC8"/>
    <w:rsid w:val="00E32D5E"/>
    <w:rsid w:val="00E73EFF"/>
    <w:rsid w:val="00E9575D"/>
    <w:rsid w:val="00EB25ED"/>
    <w:rsid w:val="00EE142C"/>
    <w:rsid w:val="00F76795"/>
    <w:rsid w:val="00F96BF9"/>
    <w:rsid w:val="00FC178A"/>
    <w:rsid w:val="00FD127C"/>
    <w:rsid w:val="00FD4EB7"/>
    <w:rsid w:val="00FD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2878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7835"/>
    <w:rPr>
      <w:color w:val="800080"/>
      <w:u w:val="single"/>
    </w:rPr>
  </w:style>
  <w:style w:type="paragraph" w:customStyle="1" w:styleId="xl63">
    <w:name w:val="xl63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287835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rsid w:val="002878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28783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287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2878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2878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28783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2878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28783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2878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28783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2878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4">
    <w:name w:val="xl94"/>
    <w:basedOn w:val="a"/>
    <w:rsid w:val="0028783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28783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287835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2878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878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2878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2878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2878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2878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2878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2878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0">
    <w:name w:val="xl130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8783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878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28783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2878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287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2878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8783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8783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87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8783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3">
    <w:name w:val="xl143"/>
    <w:basedOn w:val="a"/>
    <w:rsid w:val="002878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4">
    <w:name w:val="xl144"/>
    <w:basedOn w:val="a"/>
    <w:rsid w:val="0028783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28783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2878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28783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51">
    <w:name w:val="xl151"/>
    <w:basedOn w:val="a"/>
    <w:rsid w:val="002878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rsid w:val="0028783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54">
    <w:name w:val="xl154"/>
    <w:basedOn w:val="a"/>
    <w:rsid w:val="0028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28783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2878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52</cp:revision>
  <cp:lastPrinted>2018-04-14T09:46:00Z</cp:lastPrinted>
  <dcterms:created xsi:type="dcterms:W3CDTF">2014-09-25T01:39:00Z</dcterms:created>
  <dcterms:modified xsi:type="dcterms:W3CDTF">2023-05-03T08:19:00Z</dcterms:modified>
</cp:coreProperties>
</file>